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EDITAL</w:t>
      </w:r>
    </w:p>
    <w:p w:rsidR="00116FF7"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39153D">
        <w:rPr>
          <w:b/>
          <w:color w:val="000000" w:themeColor="text1"/>
          <w:sz w:val="24"/>
          <w:szCs w:val="24"/>
        </w:rPr>
        <w:t>094</w:t>
      </w:r>
      <w:r w:rsidR="00860AAE" w:rsidRPr="00BD7E4A">
        <w:rPr>
          <w:b/>
          <w:color w:val="000000" w:themeColor="text1"/>
          <w:sz w:val="24"/>
          <w:szCs w:val="24"/>
        </w:rPr>
        <w:t>/</w:t>
      </w:r>
      <w:r w:rsidRPr="00BD7E4A">
        <w:rPr>
          <w:b/>
          <w:color w:val="000000" w:themeColor="text1"/>
          <w:sz w:val="24"/>
          <w:szCs w:val="24"/>
        </w:rPr>
        <w:t>20</w:t>
      </w:r>
      <w:r w:rsidR="00EC2B97" w:rsidRPr="00BD7E4A">
        <w:rPr>
          <w:b/>
          <w:color w:val="000000" w:themeColor="text1"/>
          <w:sz w:val="24"/>
          <w:szCs w:val="24"/>
        </w:rPr>
        <w:t>1</w:t>
      </w:r>
      <w:r w:rsidR="001F333F" w:rsidRPr="00BD7E4A">
        <w:rPr>
          <w:b/>
          <w:color w:val="000000" w:themeColor="text1"/>
          <w:sz w:val="24"/>
          <w:szCs w:val="24"/>
        </w:rPr>
        <w:t>7</w:t>
      </w:r>
    </w:p>
    <w:p w:rsidR="00DC51C9" w:rsidRPr="00BD7E4A" w:rsidRDefault="00DC51C9" w:rsidP="005C1F39">
      <w:pPr>
        <w:pStyle w:val="Cabealho"/>
        <w:tabs>
          <w:tab w:val="clear" w:pos="4419"/>
          <w:tab w:val="clear" w:pos="8838"/>
        </w:tabs>
        <w:jc w:val="center"/>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1 - PREÂMBULO</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PROCESSO Nº </w:t>
      </w:r>
      <w:r w:rsidR="00600BAE">
        <w:rPr>
          <w:b/>
          <w:color w:val="000000" w:themeColor="text1"/>
          <w:sz w:val="24"/>
          <w:szCs w:val="24"/>
        </w:rPr>
        <w:t>2565</w:t>
      </w:r>
      <w:r w:rsidR="00B72702">
        <w:rPr>
          <w:b/>
          <w:color w:val="000000" w:themeColor="text1"/>
          <w:sz w:val="24"/>
          <w:szCs w:val="24"/>
        </w:rPr>
        <w:t>/1</w:t>
      </w:r>
      <w:r w:rsidR="009469D3">
        <w:rPr>
          <w:b/>
          <w:color w:val="000000" w:themeColor="text1"/>
          <w:sz w:val="24"/>
          <w:szCs w:val="24"/>
        </w:rPr>
        <w:t>7</w:t>
      </w:r>
    </w:p>
    <w:p w:rsidR="00413503" w:rsidRPr="00BD7E4A" w:rsidRDefault="00007B36" w:rsidP="005C1F39">
      <w:pPr>
        <w:pStyle w:val="Cabealho"/>
        <w:tabs>
          <w:tab w:val="clear" w:pos="4419"/>
          <w:tab w:val="clear" w:pos="8838"/>
        </w:tabs>
        <w:jc w:val="both"/>
        <w:rPr>
          <w:b/>
          <w:color w:val="000000" w:themeColor="text1"/>
          <w:sz w:val="24"/>
          <w:szCs w:val="24"/>
        </w:rPr>
      </w:pPr>
      <w:r>
        <w:rPr>
          <w:b/>
          <w:color w:val="000000" w:themeColor="text1"/>
          <w:sz w:val="24"/>
          <w:szCs w:val="24"/>
        </w:rPr>
        <w:t xml:space="preserve">SECRETARIA </w:t>
      </w:r>
      <w:r w:rsidR="009469D3">
        <w:rPr>
          <w:b/>
          <w:color w:val="000000" w:themeColor="text1"/>
          <w:sz w:val="24"/>
          <w:szCs w:val="24"/>
        </w:rPr>
        <w:t xml:space="preserve">MUNICIPAL DE </w:t>
      </w:r>
      <w:r w:rsidR="007539EB">
        <w:rPr>
          <w:b/>
          <w:color w:val="000000" w:themeColor="text1"/>
          <w:sz w:val="24"/>
          <w:szCs w:val="24"/>
        </w:rPr>
        <w:t>PROMOÇÃO E ASSISTÊNCIA SOCIAL</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Default="00116FF7" w:rsidP="00D65F1B">
      <w:pPr>
        <w:spacing w:line="276" w:lineRule="auto"/>
        <w:jc w:val="both"/>
        <w:rPr>
          <w:sz w:val="24"/>
          <w:szCs w:val="24"/>
        </w:rPr>
      </w:pPr>
      <w:r w:rsidRPr="00BD7E4A">
        <w:rPr>
          <w:b/>
          <w:color w:val="000000" w:themeColor="text1"/>
          <w:sz w:val="24"/>
          <w:szCs w:val="24"/>
        </w:rPr>
        <w:t>OBJETO</w:t>
      </w:r>
      <w:r w:rsidRPr="00BD7E4A">
        <w:rPr>
          <w:color w:val="000000" w:themeColor="text1"/>
          <w:sz w:val="24"/>
          <w:szCs w:val="24"/>
        </w:rPr>
        <w:t>:</w:t>
      </w:r>
      <w:r w:rsidR="00D71DA7" w:rsidRPr="00BD7E4A">
        <w:rPr>
          <w:color w:val="000000" w:themeColor="text1"/>
          <w:sz w:val="24"/>
          <w:szCs w:val="24"/>
        </w:rPr>
        <w:t xml:space="preserve"> </w:t>
      </w:r>
      <w:r w:rsidR="00D65F1B">
        <w:rPr>
          <w:sz w:val="24"/>
          <w:szCs w:val="24"/>
        </w:rPr>
        <w:t>E</w:t>
      </w:r>
      <w:r w:rsidR="00D65F1B" w:rsidRPr="00B41C58">
        <w:rPr>
          <w:sz w:val="24"/>
          <w:szCs w:val="24"/>
        </w:rPr>
        <w:t>ventual e futura contratação de empresa especializada para a prestação de serviços de manutenção compreendendo a prestação de serviços mecânicos para manutenção preventiva e corretiva em geral de toda a frota municipal da SECRETARIA MUNICIPAL DE PROMOÇÃO E ASSISTÊNCIA SOCIAL com fornecimento de mão de obra, do tipo MENOR PREÇO/HORA sob a tabela de cada montadora</w:t>
      </w:r>
      <w:r w:rsidR="00D65F1B">
        <w:rPr>
          <w:sz w:val="24"/>
          <w:szCs w:val="24"/>
        </w:rPr>
        <w:t>.</w:t>
      </w:r>
    </w:p>
    <w:p w:rsidR="00D65F1B" w:rsidRPr="00BD7E4A" w:rsidRDefault="00D65F1B" w:rsidP="00D65F1B">
      <w:pPr>
        <w:spacing w:line="276" w:lineRule="auto"/>
        <w:jc w:val="both"/>
        <w:rPr>
          <w:color w:val="000000" w:themeColor="text1"/>
          <w:sz w:val="24"/>
          <w:szCs w:val="24"/>
        </w:rPr>
      </w:pPr>
    </w:p>
    <w:p w:rsidR="005247F1" w:rsidRDefault="00116FF7" w:rsidP="005247F1">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w:t>
      </w:r>
      <w:r w:rsidR="0033219E" w:rsidRPr="00BD7E4A">
        <w:rPr>
          <w:color w:val="000000" w:themeColor="text1"/>
          <w:sz w:val="24"/>
          <w:szCs w:val="24"/>
        </w:rPr>
        <w:t xml:space="preserve">MENOR </w:t>
      </w:r>
      <w:r w:rsidR="00DD5D3A" w:rsidRPr="00AB4C4A">
        <w:rPr>
          <w:sz w:val="24"/>
          <w:szCs w:val="24"/>
        </w:rPr>
        <w:t>PREÇO/</w:t>
      </w:r>
      <w:r w:rsidR="005247F1" w:rsidRPr="00AB4C4A">
        <w:rPr>
          <w:sz w:val="24"/>
          <w:szCs w:val="24"/>
        </w:rPr>
        <w:t>HORA</w:t>
      </w:r>
      <w:r w:rsidR="005247F1">
        <w:rPr>
          <w:color w:val="000000" w:themeColor="text1"/>
          <w:sz w:val="24"/>
          <w:szCs w:val="24"/>
        </w:rPr>
        <w:t xml:space="preserve"> </w:t>
      </w:r>
    </w:p>
    <w:p w:rsidR="008D5B53" w:rsidRPr="00BD7E4A" w:rsidRDefault="008D5B53" w:rsidP="005247F1">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BD7E4A" w:rsidRDefault="00A76714" w:rsidP="005C1F39">
      <w:pPr>
        <w:autoSpaceDE w:val="0"/>
        <w:autoSpaceDN w:val="0"/>
        <w:adjustRightInd w:val="0"/>
        <w:jc w:val="both"/>
        <w:rPr>
          <w:color w:val="000000" w:themeColor="text1"/>
          <w:sz w:val="24"/>
          <w:szCs w:val="24"/>
        </w:rPr>
      </w:pPr>
    </w:p>
    <w:p w:rsidR="00A0411A" w:rsidRPr="00BD7E4A" w:rsidRDefault="00334F4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CREDENCIAMENTO,</w:t>
      </w:r>
      <w:r w:rsidR="00A0411A" w:rsidRPr="00BD7E4A">
        <w:rPr>
          <w:b/>
          <w:color w:val="000000" w:themeColor="text1"/>
          <w:sz w:val="24"/>
          <w:szCs w:val="24"/>
        </w:rPr>
        <w:t xml:space="preserve"> ABERTURA ENVELOPE PROPOSTA</w:t>
      </w:r>
      <w:r w:rsidRPr="00BD7E4A">
        <w:rPr>
          <w:color w:val="000000" w:themeColor="text1"/>
          <w:sz w:val="24"/>
          <w:szCs w:val="24"/>
        </w:rPr>
        <w:t xml:space="preserve"> E</w:t>
      </w:r>
      <w:r w:rsidR="00A0411A" w:rsidRPr="00BD7E4A">
        <w:rPr>
          <w:b/>
          <w:color w:val="000000" w:themeColor="text1"/>
          <w:sz w:val="24"/>
          <w:szCs w:val="24"/>
        </w:rPr>
        <w:t xml:space="preserve"> FASE DE LANCES (JULGAMENTO):</w:t>
      </w:r>
    </w:p>
    <w:p w:rsidR="00A0411A" w:rsidRPr="00BD7E4A" w:rsidRDefault="00A0411A" w:rsidP="005C1F39">
      <w:pPr>
        <w:pStyle w:val="Cabealho"/>
        <w:tabs>
          <w:tab w:val="clear" w:pos="4419"/>
          <w:tab w:val="clear" w:pos="8838"/>
        </w:tabs>
        <w:ind w:left="993" w:hanging="993"/>
        <w:jc w:val="both"/>
        <w:rPr>
          <w:b/>
          <w:color w:val="000000" w:themeColor="text1"/>
          <w:sz w:val="24"/>
          <w:szCs w:val="24"/>
        </w:rPr>
      </w:pPr>
    </w:p>
    <w:p w:rsidR="00A0411A" w:rsidRDefault="00A0411A" w:rsidP="005C1F39">
      <w:pPr>
        <w:pStyle w:val="Cabealho"/>
        <w:tabs>
          <w:tab w:val="clear" w:pos="4419"/>
          <w:tab w:val="clear" w:pos="8838"/>
        </w:tabs>
        <w:ind w:left="993" w:hanging="993"/>
        <w:jc w:val="both"/>
        <w:rPr>
          <w:color w:val="000000" w:themeColor="text1"/>
          <w:sz w:val="24"/>
          <w:szCs w:val="24"/>
        </w:rPr>
      </w:pPr>
      <w:r w:rsidRPr="00BD7E4A">
        <w:rPr>
          <w:color w:val="000000" w:themeColor="text1"/>
          <w:sz w:val="24"/>
          <w:szCs w:val="24"/>
        </w:rPr>
        <w:t xml:space="preserve">Dia: </w:t>
      </w:r>
      <w:r w:rsidR="00D21CA4">
        <w:rPr>
          <w:color w:val="000000" w:themeColor="text1"/>
          <w:sz w:val="24"/>
          <w:szCs w:val="24"/>
        </w:rPr>
        <w:t>10</w:t>
      </w:r>
      <w:r w:rsidR="00B86282" w:rsidRPr="00BD7E4A">
        <w:rPr>
          <w:color w:val="000000" w:themeColor="text1"/>
          <w:sz w:val="24"/>
          <w:szCs w:val="24"/>
        </w:rPr>
        <w:t>/</w:t>
      </w:r>
      <w:r w:rsidR="0039153D">
        <w:rPr>
          <w:color w:val="000000" w:themeColor="text1"/>
          <w:sz w:val="24"/>
          <w:szCs w:val="24"/>
        </w:rPr>
        <w:t>11</w:t>
      </w:r>
      <w:r w:rsidR="00B86282" w:rsidRPr="00BD7E4A">
        <w:rPr>
          <w:color w:val="000000" w:themeColor="text1"/>
          <w:sz w:val="24"/>
          <w:szCs w:val="24"/>
        </w:rPr>
        <w:t>/201</w:t>
      </w:r>
      <w:r w:rsidR="001F333F" w:rsidRPr="00BD7E4A">
        <w:rPr>
          <w:color w:val="000000" w:themeColor="text1"/>
          <w:sz w:val="24"/>
          <w:szCs w:val="24"/>
        </w:rPr>
        <w:t>7</w:t>
      </w:r>
      <w:r w:rsidRPr="00BD7E4A">
        <w:rPr>
          <w:color w:val="000000" w:themeColor="text1"/>
          <w:sz w:val="24"/>
          <w:szCs w:val="24"/>
        </w:rPr>
        <w:t xml:space="preserve">, às </w:t>
      </w:r>
      <w:r w:rsidR="0039153D">
        <w:rPr>
          <w:color w:val="000000" w:themeColor="text1"/>
          <w:sz w:val="24"/>
          <w:szCs w:val="24"/>
        </w:rPr>
        <w:t>09</w:t>
      </w:r>
      <w:r w:rsidR="00B86282" w:rsidRPr="00BD7E4A">
        <w:rPr>
          <w:color w:val="000000" w:themeColor="text1"/>
          <w:sz w:val="24"/>
          <w:szCs w:val="24"/>
        </w:rPr>
        <w:t>h</w:t>
      </w:r>
      <w:r w:rsidR="0039153D">
        <w:rPr>
          <w:color w:val="000000" w:themeColor="text1"/>
          <w:sz w:val="24"/>
          <w:szCs w:val="24"/>
        </w:rPr>
        <w:t>30</w:t>
      </w:r>
      <w:r w:rsidR="00B86282" w:rsidRPr="00BD7E4A">
        <w:rPr>
          <w:color w:val="000000" w:themeColor="text1"/>
          <w:sz w:val="24"/>
          <w:szCs w:val="24"/>
        </w:rPr>
        <w:t>min</w:t>
      </w:r>
    </w:p>
    <w:p w:rsidR="00DC51C9" w:rsidRPr="00BD7E4A" w:rsidRDefault="00DC51C9"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LOCAL:</w:t>
      </w:r>
      <w:r w:rsidRPr="00BD7E4A">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D7E4A">
        <w:rPr>
          <w:color w:val="000000" w:themeColor="text1"/>
          <w:sz w:val="24"/>
          <w:szCs w:val="24"/>
        </w:rPr>
        <w:t>4</w:t>
      </w:r>
      <w:r w:rsidRPr="00BD7E4A">
        <w:rPr>
          <w:color w:val="000000" w:themeColor="text1"/>
          <w:sz w:val="24"/>
          <w:szCs w:val="24"/>
        </w:rPr>
        <w:t>º andar – Centro –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LEGISLAÇÃO PERTINENTE</w:t>
      </w:r>
      <w:r w:rsidRPr="00BD7E4A">
        <w:rPr>
          <w:color w:val="000000" w:themeColor="text1"/>
          <w:sz w:val="24"/>
          <w:szCs w:val="24"/>
        </w:rPr>
        <w:t>: Lei Federal nº 10.520 de 17 de julho de 2002,</w:t>
      </w:r>
      <w:r w:rsidR="00821013" w:rsidRPr="00BD7E4A">
        <w:rPr>
          <w:color w:val="000000" w:themeColor="text1"/>
          <w:sz w:val="24"/>
          <w:szCs w:val="24"/>
        </w:rPr>
        <w:t>Decreto</w:t>
      </w:r>
      <w:r w:rsidRPr="00BD7E4A">
        <w:rPr>
          <w:color w:val="000000" w:themeColor="text1"/>
          <w:sz w:val="24"/>
          <w:szCs w:val="24"/>
        </w:rPr>
        <w:t xml:space="preserve"> nº 3931/01, bem como no </w:t>
      </w:r>
      <w:r w:rsidR="009C7441" w:rsidRPr="00BD7E4A">
        <w:rPr>
          <w:color w:val="000000" w:themeColor="text1"/>
          <w:sz w:val="24"/>
          <w:szCs w:val="24"/>
        </w:rPr>
        <w:t>Decreto Municipal 2156/10, de 14</w:t>
      </w:r>
      <w:r w:rsidRPr="00BD7E4A">
        <w:rPr>
          <w:color w:val="000000" w:themeColor="text1"/>
          <w:sz w:val="24"/>
          <w:szCs w:val="24"/>
        </w:rPr>
        <w:t xml:space="preserve"> de janeiro de 2010, Lei complementar</w:t>
      </w:r>
      <w:r w:rsidR="00821013" w:rsidRPr="00BD7E4A">
        <w:rPr>
          <w:color w:val="000000" w:themeColor="text1"/>
          <w:sz w:val="24"/>
          <w:szCs w:val="24"/>
        </w:rPr>
        <w:t xml:space="preserve"> Municipal</w:t>
      </w:r>
      <w:r w:rsidRPr="00BD7E4A">
        <w:rPr>
          <w:color w:val="000000" w:themeColor="text1"/>
          <w:sz w:val="24"/>
          <w:szCs w:val="24"/>
        </w:rPr>
        <w:t xml:space="preserve"> </w:t>
      </w:r>
      <w:r w:rsidR="00793C8A" w:rsidRPr="00BD7E4A">
        <w:rPr>
          <w:color w:val="000000" w:themeColor="text1"/>
          <w:sz w:val="24"/>
          <w:szCs w:val="24"/>
        </w:rPr>
        <w:t>nº 135 de 19 de outubro de 2011 com alterações na</w:t>
      </w:r>
      <w:r w:rsidRPr="00BD7E4A">
        <w:rPr>
          <w:color w:val="000000" w:themeColor="text1"/>
          <w:sz w:val="24"/>
          <w:szCs w:val="24"/>
        </w:rPr>
        <w:t xml:space="preserve"> </w:t>
      </w:r>
      <w:r w:rsidR="00D8434F" w:rsidRPr="00BD7E4A">
        <w:rPr>
          <w:color w:val="000000" w:themeColor="text1"/>
          <w:sz w:val="24"/>
          <w:szCs w:val="24"/>
        </w:rPr>
        <w:t xml:space="preserve">Lei Complemental Federal 147/2014, </w:t>
      </w:r>
      <w:r w:rsidRPr="00BD7E4A">
        <w:rPr>
          <w:color w:val="000000" w:themeColor="text1"/>
          <w:sz w:val="24"/>
          <w:szCs w:val="24"/>
        </w:rPr>
        <w:t>aplicando-se subsidiariamente, as normas da Lei</w:t>
      </w:r>
      <w:r w:rsidRPr="00BD7E4A">
        <w:rPr>
          <w:b/>
          <w:bCs/>
          <w:color w:val="000000" w:themeColor="text1"/>
          <w:sz w:val="24"/>
          <w:szCs w:val="24"/>
        </w:rPr>
        <w:t xml:space="preserve"> </w:t>
      </w:r>
      <w:r w:rsidRPr="00BD7E4A">
        <w:rPr>
          <w:color w:val="000000" w:themeColor="text1"/>
          <w:sz w:val="24"/>
          <w:szCs w:val="24"/>
        </w:rPr>
        <w:t>nº 8.666 /93 e suas alterações.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Os interessados em participar da presente licitação deverão entregar, diretamente na CPL</w:t>
      </w:r>
      <w:r w:rsidR="000B1465" w:rsidRPr="00BD7E4A">
        <w:rPr>
          <w:b/>
          <w:color w:val="000000" w:themeColor="text1"/>
          <w:sz w:val="24"/>
          <w:szCs w:val="24"/>
        </w:rPr>
        <w:t>C</w:t>
      </w:r>
      <w:r w:rsidRPr="00BD7E4A">
        <w:rPr>
          <w:b/>
          <w:color w:val="000000" w:themeColor="text1"/>
          <w:sz w:val="24"/>
          <w:szCs w:val="24"/>
        </w:rPr>
        <w:t xml:space="preserve"> os envelopes fechados e indevassáveis.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Não haverá prazo de tolerância para entrega dos envelopes (habilitação e proposta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2-DO OBJETO:</w:t>
      </w:r>
    </w:p>
    <w:p w:rsidR="00902457" w:rsidRPr="00BD7E4A" w:rsidRDefault="00902457" w:rsidP="005C1F39">
      <w:pPr>
        <w:pStyle w:val="Cabealho"/>
        <w:tabs>
          <w:tab w:val="clear" w:pos="4419"/>
          <w:tab w:val="clear" w:pos="8838"/>
        </w:tabs>
        <w:jc w:val="both"/>
        <w:rPr>
          <w:b/>
          <w:color w:val="000000" w:themeColor="text1"/>
          <w:sz w:val="24"/>
          <w:szCs w:val="24"/>
        </w:rPr>
      </w:pPr>
    </w:p>
    <w:p w:rsidR="00D65F1B" w:rsidRPr="00B41C58" w:rsidRDefault="00D65F1B" w:rsidP="00D65F1B">
      <w:pPr>
        <w:spacing w:line="276" w:lineRule="auto"/>
        <w:jc w:val="both"/>
        <w:rPr>
          <w:sz w:val="24"/>
          <w:szCs w:val="24"/>
        </w:rPr>
      </w:pPr>
      <w:r>
        <w:rPr>
          <w:color w:val="000000" w:themeColor="text1"/>
          <w:sz w:val="24"/>
          <w:szCs w:val="24"/>
        </w:rPr>
        <w:t>2.1</w:t>
      </w:r>
      <w:r w:rsidR="004E6A3D" w:rsidRPr="00BD7E4A">
        <w:rPr>
          <w:color w:val="000000" w:themeColor="text1"/>
          <w:sz w:val="24"/>
          <w:szCs w:val="24"/>
        </w:rPr>
        <w:t xml:space="preserve"> </w:t>
      </w:r>
      <w:r w:rsidRPr="00B41C58">
        <w:rPr>
          <w:color w:val="000000"/>
          <w:sz w:val="24"/>
          <w:szCs w:val="24"/>
        </w:rPr>
        <w:t xml:space="preserve">- Constitui objeto desta Licitação o </w:t>
      </w:r>
      <w:r w:rsidRPr="00B41C58">
        <w:rPr>
          <w:b/>
          <w:color w:val="000000"/>
          <w:sz w:val="24"/>
          <w:szCs w:val="24"/>
          <w:u w:val="single"/>
        </w:rPr>
        <w:t xml:space="preserve">Registro de Preços </w:t>
      </w:r>
      <w:r w:rsidRPr="00B41C58">
        <w:rPr>
          <w:color w:val="000000"/>
          <w:sz w:val="24"/>
          <w:szCs w:val="24"/>
        </w:rPr>
        <w:t xml:space="preserve">para </w:t>
      </w:r>
      <w:r w:rsidRPr="00B41C58">
        <w:rPr>
          <w:sz w:val="24"/>
          <w:szCs w:val="24"/>
        </w:rPr>
        <w:t xml:space="preserve">eventual e futura contratação de empresa especializada para a prestação de serviços de manutenção compreendendo a prestação de serviços mecânicos para manutenção preventiva e corretiva em geral de toda a frota municipal da SECRETARIA MUNICIPAL DE PROMOÇÃO E ASSISTÊNCIA </w:t>
      </w:r>
      <w:r w:rsidRPr="00B41C58">
        <w:rPr>
          <w:sz w:val="24"/>
          <w:szCs w:val="24"/>
        </w:rPr>
        <w:lastRenderedPageBreak/>
        <w:t>SOCIAL com fornecimento de mão de obra, do tipo MENOR PREÇO/HORA sob a tabela de cada montadora</w:t>
      </w:r>
      <w:r>
        <w:rPr>
          <w:sz w:val="24"/>
          <w:szCs w:val="24"/>
        </w:rPr>
        <w:t>.</w:t>
      </w:r>
      <w:r w:rsidRPr="00B41C58">
        <w:rPr>
          <w:sz w:val="24"/>
          <w:szCs w:val="24"/>
        </w:rPr>
        <w:t xml:space="preserve"> </w:t>
      </w:r>
    </w:p>
    <w:p w:rsidR="00902457" w:rsidRPr="006F21A1" w:rsidRDefault="00902457" w:rsidP="00902457">
      <w:pPr>
        <w:spacing w:line="276" w:lineRule="auto"/>
        <w:jc w:val="both"/>
        <w:rPr>
          <w:bCs/>
        </w:rPr>
      </w:pPr>
    </w:p>
    <w:p w:rsidR="00310F14" w:rsidRDefault="00116FF7" w:rsidP="00310F14">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 xml:space="preserve">3-DO PRAZO DE VIGÊNCIA DO REGISTRO DE PREÇOS, </w:t>
      </w:r>
      <w:r w:rsidR="00B00E5C" w:rsidRPr="00BD7E4A">
        <w:rPr>
          <w:b/>
          <w:color w:val="000000" w:themeColor="text1"/>
          <w:sz w:val="24"/>
          <w:szCs w:val="24"/>
        </w:rPr>
        <w:t>DO LOCAL DE EXECUÇÃO DOS SERVIÇOS</w:t>
      </w:r>
      <w:r w:rsidR="004F1882" w:rsidRPr="00BD7E4A">
        <w:rPr>
          <w:b/>
          <w:color w:val="000000" w:themeColor="text1"/>
          <w:sz w:val="24"/>
          <w:szCs w:val="24"/>
        </w:rPr>
        <w:t>, DO PRAZO PARA A REALIZAÇÃO</w:t>
      </w:r>
      <w:r w:rsidRPr="00BD7E4A">
        <w:rPr>
          <w:b/>
          <w:color w:val="000000" w:themeColor="text1"/>
          <w:sz w:val="24"/>
          <w:szCs w:val="24"/>
        </w:rPr>
        <w:t>.</w:t>
      </w:r>
    </w:p>
    <w:p w:rsidR="00D65F1B" w:rsidRPr="00B41C58" w:rsidRDefault="00D65F1B" w:rsidP="00D65F1B">
      <w:pPr>
        <w:pStyle w:val="PargrafodaLista1"/>
        <w:widowControl w:val="0"/>
        <w:spacing w:after="240"/>
        <w:ind w:left="0" w:firstLine="0"/>
        <w:rPr>
          <w:rFonts w:ascii="Times New Roman" w:hAnsi="Times New Roman" w:cs="Times New Roman"/>
          <w:color w:val="000000"/>
          <w:sz w:val="24"/>
          <w:szCs w:val="24"/>
        </w:rPr>
      </w:pPr>
      <w:r>
        <w:rPr>
          <w:rFonts w:ascii="Times New Roman" w:hAnsi="Times New Roman" w:cs="Times New Roman"/>
          <w:sz w:val="24"/>
          <w:szCs w:val="24"/>
        </w:rPr>
        <w:t>3</w:t>
      </w:r>
      <w:r w:rsidRPr="00B41C58">
        <w:rPr>
          <w:rFonts w:ascii="Times New Roman" w:hAnsi="Times New Roman" w:cs="Times New Roman"/>
          <w:sz w:val="24"/>
          <w:szCs w:val="24"/>
        </w:rPr>
        <w:t xml:space="preserve">.1 - </w:t>
      </w:r>
      <w:r w:rsidRPr="00B41C58">
        <w:rPr>
          <w:rFonts w:ascii="Times New Roman" w:hAnsi="Times New Roman" w:cs="Times New Roman"/>
          <w:color w:val="000000"/>
          <w:sz w:val="24"/>
          <w:szCs w:val="24"/>
        </w:rPr>
        <w:t>O Contrato começará a viger a partir da assinatura da ata de registro de preços, e terminará com a prestação do serviço no prazo de 12 meses.</w:t>
      </w:r>
    </w:p>
    <w:p w:rsidR="00D65F1B" w:rsidRPr="00B41C58" w:rsidRDefault="00D65F1B" w:rsidP="00D65F1B">
      <w:pPr>
        <w:spacing w:before="120" w:after="240" w:line="360" w:lineRule="auto"/>
        <w:jc w:val="both"/>
        <w:rPr>
          <w:sz w:val="24"/>
          <w:szCs w:val="24"/>
        </w:rPr>
      </w:pPr>
      <w:r>
        <w:rPr>
          <w:sz w:val="24"/>
          <w:szCs w:val="24"/>
        </w:rPr>
        <w:t>3</w:t>
      </w:r>
      <w:r w:rsidRPr="00B41C58">
        <w:rPr>
          <w:sz w:val="24"/>
          <w:szCs w:val="24"/>
        </w:rPr>
        <w:t>.2 – Após a emissão da nota de empenho e assinatura do contrato elaborado pela Procuradoria Jurídica Municipal, a Empresa vencedora do certame iniciará a prestação de serviço no prazo de 05 (cinco) dias úteis.</w:t>
      </w:r>
    </w:p>
    <w:p w:rsidR="00D65F1B" w:rsidRPr="00B41C58" w:rsidRDefault="00D65F1B" w:rsidP="00D65F1B">
      <w:pPr>
        <w:widowControl w:val="0"/>
        <w:spacing w:before="120" w:after="240" w:line="360" w:lineRule="auto"/>
        <w:jc w:val="both"/>
        <w:rPr>
          <w:sz w:val="24"/>
          <w:szCs w:val="24"/>
        </w:rPr>
      </w:pPr>
      <w:r>
        <w:rPr>
          <w:sz w:val="24"/>
          <w:szCs w:val="24"/>
        </w:rPr>
        <w:t>3</w:t>
      </w:r>
      <w:r w:rsidRPr="00B41C58">
        <w:rPr>
          <w:sz w:val="24"/>
          <w:szCs w:val="24"/>
        </w:rPr>
        <w:t>.3 – A prestação dos serviços será feita conforme determinação do Secretario de Promoção e Assistência Social e responsáveis pelos respectivos serviços de manutenção mecânica, baseados nas demandas e pelo planejamento elaborado.</w:t>
      </w:r>
    </w:p>
    <w:p w:rsidR="00D65F1B" w:rsidRPr="00B41C58" w:rsidRDefault="00D65F1B" w:rsidP="00D65F1B">
      <w:pPr>
        <w:pStyle w:val="Corpodotexto"/>
        <w:spacing w:after="240" w:line="360" w:lineRule="auto"/>
        <w:rPr>
          <w:bCs/>
          <w:szCs w:val="24"/>
          <w:lang w:eastAsia="pt-BR"/>
        </w:rPr>
      </w:pPr>
      <w:r>
        <w:rPr>
          <w:bCs/>
          <w:szCs w:val="24"/>
          <w:lang w:eastAsia="pt-BR"/>
        </w:rPr>
        <w:t>3</w:t>
      </w:r>
      <w:r w:rsidRPr="00B41C58">
        <w:rPr>
          <w:bCs/>
          <w:szCs w:val="24"/>
          <w:lang w:eastAsia="pt-BR"/>
        </w:rPr>
        <w:t>.4 – Da Abrangência dos Serviços:</w:t>
      </w:r>
    </w:p>
    <w:p w:rsidR="00D65F1B" w:rsidRPr="00B41C58" w:rsidRDefault="00D65F1B" w:rsidP="00D65F1B">
      <w:pPr>
        <w:spacing w:after="240" w:line="360" w:lineRule="auto"/>
        <w:jc w:val="both"/>
        <w:rPr>
          <w:sz w:val="24"/>
          <w:szCs w:val="24"/>
        </w:rPr>
      </w:pPr>
      <w:r>
        <w:rPr>
          <w:sz w:val="24"/>
          <w:szCs w:val="24"/>
        </w:rPr>
        <w:t>3</w:t>
      </w:r>
      <w:r w:rsidRPr="00B41C58">
        <w:rPr>
          <w:sz w:val="24"/>
          <w:szCs w:val="24"/>
        </w:rPr>
        <w:t>.4.1 - Os serviços a serem prestados correspondem a MANUTENÇÃO MECÂNICA/ELÉTRICA, que abrange TODOS OS SISTEMAS de: Motor; Transmissão; Direção; Suspensão (dianteira e traseira); Transmissão; Arrefecimento; Elétrico/Eletrônico; Alimentação.</w:t>
      </w:r>
    </w:p>
    <w:p w:rsidR="00D65F1B" w:rsidRPr="00B41C58" w:rsidRDefault="00D65F1B" w:rsidP="00D65F1B">
      <w:pPr>
        <w:spacing w:before="120" w:after="240" w:line="360" w:lineRule="auto"/>
        <w:jc w:val="both"/>
        <w:rPr>
          <w:sz w:val="24"/>
          <w:szCs w:val="24"/>
        </w:rPr>
      </w:pPr>
      <w:r>
        <w:rPr>
          <w:sz w:val="24"/>
          <w:szCs w:val="24"/>
        </w:rPr>
        <w:t>3</w:t>
      </w:r>
      <w:r w:rsidRPr="00B41C58">
        <w:rPr>
          <w:sz w:val="24"/>
          <w:szCs w:val="24"/>
        </w:rPr>
        <w:t>.5 - CONCEITUAÇÃO E PLANO DE MANUTENÇÃO:</w:t>
      </w:r>
    </w:p>
    <w:p w:rsidR="00D65F1B" w:rsidRPr="00B41C58" w:rsidRDefault="00D65F1B" w:rsidP="00D65F1B">
      <w:pPr>
        <w:spacing w:before="120" w:after="240" w:line="360" w:lineRule="auto"/>
        <w:jc w:val="both"/>
        <w:rPr>
          <w:sz w:val="24"/>
          <w:szCs w:val="24"/>
        </w:rPr>
      </w:pPr>
      <w:r>
        <w:rPr>
          <w:sz w:val="24"/>
          <w:szCs w:val="24"/>
        </w:rPr>
        <w:t>3</w:t>
      </w:r>
      <w:r w:rsidRPr="00B41C58">
        <w:rPr>
          <w:sz w:val="24"/>
          <w:szCs w:val="24"/>
        </w:rPr>
        <w:t>.5.1</w:t>
      </w:r>
      <w:r>
        <w:rPr>
          <w:sz w:val="24"/>
          <w:szCs w:val="24"/>
        </w:rPr>
        <w:t xml:space="preserve"> -</w:t>
      </w:r>
      <w:r w:rsidRPr="00B41C58">
        <w:rPr>
          <w:sz w:val="24"/>
          <w:szCs w:val="24"/>
        </w:rPr>
        <w:tab/>
        <w:t>SERVIÇOS DE MANUTENÇÃO:</w:t>
      </w:r>
    </w:p>
    <w:p w:rsidR="00D65F1B" w:rsidRPr="00B41C58" w:rsidRDefault="00D65F1B" w:rsidP="00D65F1B">
      <w:pPr>
        <w:spacing w:before="120" w:after="240" w:line="360" w:lineRule="auto"/>
        <w:jc w:val="both"/>
        <w:rPr>
          <w:sz w:val="24"/>
          <w:szCs w:val="24"/>
        </w:rPr>
      </w:pPr>
      <w:r>
        <w:rPr>
          <w:sz w:val="24"/>
          <w:szCs w:val="24"/>
        </w:rPr>
        <w:t>3</w:t>
      </w:r>
      <w:r w:rsidRPr="00B41C58">
        <w:rPr>
          <w:sz w:val="24"/>
          <w:szCs w:val="24"/>
        </w:rPr>
        <w:t>.5.1.1</w:t>
      </w:r>
      <w:r>
        <w:rPr>
          <w:sz w:val="24"/>
          <w:szCs w:val="24"/>
        </w:rPr>
        <w:t xml:space="preserve"> -</w:t>
      </w:r>
      <w:r w:rsidRPr="00B41C58">
        <w:rPr>
          <w:sz w:val="24"/>
          <w:szCs w:val="24"/>
        </w:rPr>
        <w:t xml:space="preserve"> Os serviços de manutenção a serem executados pela contratada nos veículos da frota oficial classificam-se em: </w:t>
      </w:r>
    </w:p>
    <w:p w:rsidR="00D65F1B" w:rsidRPr="00B41C58" w:rsidRDefault="00D65F1B" w:rsidP="00D65F1B">
      <w:pPr>
        <w:spacing w:before="120" w:after="240" w:line="360" w:lineRule="auto"/>
        <w:ind w:left="357"/>
        <w:jc w:val="both"/>
        <w:rPr>
          <w:sz w:val="24"/>
          <w:szCs w:val="24"/>
        </w:rPr>
      </w:pPr>
      <w:r w:rsidRPr="00B41C58">
        <w:rPr>
          <w:sz w:val="24"/>
          <w:szCs w:val="24"/>
        </w:rPr>
        <w:t xml:space="preserve">a) 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 </w:t>
      </w:r>
    </w:p>
    <w:p w:rsidR="00D65F1B" w:rsidRPr="00B41C58" w:rsidRDefault="00D65F1B" w:rsidP="00D65F1B">
      <w:pPr>
        <w:spacing w:before="120" w:after="240" w:line="360" w:lineRule="auto"/>
        <w:ind w:left="357"/>
        <w:jc w:val="both"/>
        <w:rPr>
          <w:sz w:val="24"/>
          <w:szCs w:val="24"/>
        </w:rPr>
      </w:pPr>
      <w:r w:rsidRPr="00B41C58">
        <w:rPr>
          <w:sz w:val="24"/>
          <w:szCs w:val="24"/>
        </w:rPr>
        <w:lastRenderedPageBreak/>
        <w:t xml:space="preserve">b) 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 </w:t>
      </w:r>
    </w:p>
    <w:p w:rsidR="00D65F1B" w:rsidRPr="00B41C58" w:rsidRDefault="00D65F1B" w:rsidP="00D65F1B">
      <w:pPr>
        <w:spacing w:before="120" w:after="240" w:line="360" w:lineRule="auto"/>
        <w:ind w:left="357"/>
        <w:jc w:val="both"/>
        <w:rPr>
          <w:sz w:val="24"/>
          <w:szCs w:val="24"/>
        </w:rPr>
      </w:pPr>
      <w:r w:rsidRPr="00B41C58">
        <w:rPr>
          <w:sz w:val="24"/>
          <w:szCs w:val="24"/>
        </w:rPr>
        <w:t>c) Manutenção corretiva: visa tornar operacional o veículo ocasionalmente desativado em decorrência de defeitos, bem como reparar avarias.</w:t>
      </w:r>
    </w:p>
    <w:p w:rsidR="00D65F1B" w:rsidRPr="00B41C58" w:rsidRDefault="00D65F1B" w:rsidP="00D65F1B">
      <w:pPr>
        <w:spacing w:before="120" w:after="240" w:line="360" w:lineRule="auto"/>
        <w:jc w:val="both"/>
        <w:rPr>
          <w:sz w:val="24"/>
          <w:szCs w:val="24"/>
        </w:rPr>
      </w:pPr>
      <w:r>
        <w:rPr>
          <w:sz w:val="24"/>
          <w:szCs w:val="24"/>
        </w:rPr>
        <w:t>3</w:t>
      </w:r>
      <w:r w:rsidRPr="00B41C58">
        <w:rPr>
          <w:sz w:val="24"/>
          <w:szCs w:val="24"/>
        </w:rPr>
        <w:t>.5.2 - Os serviços de manutenção operacional, periódica e corretiva abrangem todos os itens dos veículos descritos na requisição.</w:t>
      </w:r>
    </w:p>
    <w:p w:rsidR="00D65F1B" w:rsidRPr="00B41C58" w:rsidRDefault="00D65F1B" w:rsidP="00D65F1B">
      <w:pPr>
        <w:spacing w:before="120" w:after="240" w:line="360" w:lineRule="auto"/>
        <w:jc w:val="both"/>
        <w:rPr>
          <w:sz w:val="24"/>
          <w:szCs w:val="24"/>
        </w:rPr>
      </w:pPr>
      <w:r>
        <w:rPr>
          <w:sz w:val="24"/>
          <w:szCs w:val="24"/>
        </w:rPr>
        <w:t>3</w:t>
      </w:r>
      <w:r w:rsidRPr="00B41C58">
        <w:rPr>
          <w:sz w:val="24"/>
          <w:szCs w:val="24"/>
        </w:rPr>
        <w:t>.5.3 - A manutenção periódica é de caráter preventivo, e deverá ser realizada com a periodicidade recomendada pelos fabricantes e de acordo com as especificações dos mesmos, sempre mediante solicitação da contratante.</w:t>
      </w:r>
    </w:p>
    <w:p w:rsidR="00D65F1B" w:rsidRPr="00B41C58" w:rsidRDefault="00D65F1B" w:rsidP="00D65F1B">
      <w:pPr>
        <w:spacing w:before="120" w:after="240" w:line="360" w:lineRule="auto"/>
        <w:jc w:val="both"/>
        <w:rPr>
          <w:sz w:val="24"/>
          <w:szCs w:val="24"/>
        </w:rPr>
      </w:pPr>
      <w:r>
        <w:rPr>
          <w:sz w:val="24"/>
          <w:szCs w:val="24"/>
        </w:rPr>
        <w:t>3</w:t>
      </w:r>
      <w:r w:rsidRPr="00B41C58">
        <w:rPr>
          <w:sz w:val="24"/>
          <w:szCs w:val="24"/>
        </w:rPr>
        <w:t>.5.4 - A manutenção corretiva inclui os defeitos originados por término de vida útil dos componentes, por defeitos em peças ou sistemas, e por motivo de colisão.</w:t>
      </w:r>
    </w:p>
    <w:p w:rsidR="00D65F1B" w:rsidRPr="00B41C58" w:rsidRDefault="00D65F1B" w:rsidP="00D65F1B">
      <w:pPr>
        <w:spacing w:before="120" w:after="240" w:line="360" w:lineRule="auto"/>
        <w:jc w:val="both"/>
        <w:rPr>
          <w:sz w:val="24"/>
          <w:szCs w:val="24"/>
        </w:rPr>
      </w:pPr>
      <w:r>
        <w:rPr>
          <w:sz w:val="24"/>
          <w:szCs w:val="24"/>
        </w:rPr>
        <w:t>3</w:t>
      </w:r>
      <w:r w:rsidRPr="00B41C58">
        <w:rPr>
          <w:sz w:val="24"/>
          <w:szCs w:val="24"/>
        </w:rPr>
        <w:t>.5.5 - Do tempo necessário para a manutenção dos veículos:</w:t>
      </w:r>
    </w:p>
    <w:p w:rsidR="00D65F1B" w:rsidRPr="00B41C58" w:rsidRDefault="00D65F1B" w:rsidP="00D65F1B">
      <w:pPr>
        <w:spacing w:before="120" w:after="240" w:line="360" w:lineRule="auto"/>
        <w:ind w:left="357"/>
        <w:jc w:val="both"/>
        <w:rPr>
          <w:sz w:val="24"/>
          <w:szCs w:val="24"/>
        </w:rPr>
      </w:pPr>
      <w:r w:rsidRPr="00B41C58">
        <w:rPr>
          <w:sz w:val="24"/>
          <w:szCs w:val="24"/>
        </w:rPr>
        <w:t xml:space="preserve">a) para manutenção periódica e corretiva: máximo 4 (quatro) dias úteis além do prazo de entrega, pelo(s) fornecedor(es), da(s) peça(s) eventualmente necessária(s), devidamente justificada; </w:t>
      </w:r>
    </w:p>
    <w:p w:rsidR="00D65F1B" w:rsidRPr="00B41C58" w:rsidRDefault="00D65F1B" w:rsidP="00D65F1B">
      <w:pPr>
        <w:spacing w:before="120" w:after="240" w:line="360" w:lineRule="auto"/>
        <w:ind w:left="357"/>
        <w:jc w:val="both"/>
        <w:rPr>
          <w:sz w:val="24"/>
          <w:szCs w:val="24"/>
        </w:rPr>
      </w:pPr>
      <w:r w:rsidRPr="00B41C58">
        <w:rPr>
          <w:sz w:val="24"/>
          <w:szCs w:val="24"/>
        </w:rPr>
        <w:t xml:space="preserve">b) para serviços especiais (assim considerados os serviços de manutenção corretiva especializada não realizada pela contratada): prazo a ser convencionado com a fiscalização do contrato, apresentando as devidas motivações, o qual deverá ser compatível com o padrão de tempo utilizada pelas montadoras. </w:t>
      </w:r>
    </w:p>
    <w:p w:rsidR="00D65F1B" w:rsidRPr="00B41C58" w:rsidRDefault="00E71E5B" w:rsidP="00D65F1B">
      <w:pPr>
        <w:spacing w:before="120" w:after="240" w:line="360" w:lineRule="auto"/>
        <w:jc w:val="both"/>
        <w:rPr>
          <w:sz w:val="24"/>
          <w:szCs w:val="24"/>
        </w:rPr>
      </w:pPr>
      <w:r>
        <w:rPr>
          <w:sz w:val="24"/>
          <w:szCs w:val="24"/>
        </w:rPr>
        <w:t>3</w:t>
      </w:r>
      <w:r w:rsidR="00D65F1B" w:rsidRPr="00B41C58">
        <w:rPr>
          <w:sz w:val="24"/>
          <w:szCs w:val="24"/>
        </w:rPr>
        <w:t xml:space="preserve">.5.6 - Todos os serviços prestados possuirão garantia de no mínimo 90 dias. Se, dentro deste prazo, houver necessidade de execução do mesmo serviço, tal será feito sem custo para a contratante. </w:t>
      </w:r>
    </w:p>
    <w:p w:rsidR="00D65F1B" w:rsidRPr="00B41C58" w:rsidRDefault="00E71E5B" w:rsidP="00D65F1B">
      <w:pPr>
        <w:spacing w:before="120" w:after="240" w:line="360" w:lineRule="auto"/>
        <w:jc w:val="both"/>
        <w:rPr>
          <w:sz w:val="24"/>
          <w:szCs w:val="24"/>
        </w:rPr>
      </w:pPr>
      <w:r>
        <w:rPr>
          <w:sz w:val="24"/>
          <w:szCs w:val="24"/>
        </w:rPr>
        <w:t>3</w:t>
      </w:r>
      <w:r w:rsidR="00D65F1B" w:rsidRPr="00B41C58">
        <w:rPr>
          <w:sz w:val="24"/>
          <w:szCs w:val="24"/>
        </w:rPr>
        <w:t>.5.7 - Os veículos que passarem por manutenção pela empresa vencedora do certame licitatório deverão ser entregues após devidamente testados.</w:t>
      </w:r>
    </w:p>
    <w:p w:rsidR="00D65F1B" w:rsidRPr="00B41C58" w:rsidRDefault="00E71E5B" w:rsidP="00D65F1B">
      <w:pPr>
        <w:spacing w:before="120" w:after="240" w:line="360" w:lineRule="auto"/>
        <w:jc w:val="both"/>
        <w:rPr>
          <w:sz w:val="24"/>
          <w:szCs w:val="24"/>
        </w:rPr>
      </w:pPr>
      <w:r>
        <w:rPr>
          <w:sz w:val="24"/>
          <w:szCs w:val="24"/>
        </w:rPr>
        <w:lastRenderedPageBreak/>
        <w:t>3</w:t>
      </w:r>
      <w:r w:rsidR="00D65F1B" w:rsidRPr="00B41C58">
        <w:rPr>
          <w:sz w:val="24"/>
          <w:szCs w:val="24"/>
        </w:rPr>
        <w:t xml:space="preserve">.6 </w:t>
      </w:r>
      <w:r w:rsidR="00D65F1B" w:rsidRPr="00B41C58">
        <w:rPr>
          <w:b/>
          <w:sz w:val="24"/>
          <w:szCs w:val="24"/>
        </w:rPr>
        <w:t>- DOS SERVIÇOS:</w:t>
      </w:r>
    </w:p>
    <w:p w:rsidR="00D65F1B" w:rsidRPr="00B41C58" w:rsidRDefault="00E71E5B" w:rsidP="00D65F1B">
      <w:pPr>
        <w:spacing w:before="120" w:after="240" w:line="360" w:lineRule="auto"/>
        <w:jc w:val="both"/>
        <w:rPr>
          <w:sz w:val="24"/>
          <w:szCs w:val="24"/>
        </w:rPr>
      </w:pPr>
      <w:r>
        <w:rPr>
          <w:sz w:val="24"/>
          <w:szCs w:val="24"/>
        </w:rPr>
        <w:t>3</w:t>
      </w:r>
      <w:r w:rsidR="00D65F1B" w:rsidRPr="00B41C58">
        <w:rPr>
          <w:sz w:val="24"/>
          <w:szCs w:val="24"/>
        </w:rPr>
        <w:t>.6.1 - Os serviços serão executados pela contratada (vencedora do Certame Licitatório do tipo MENOR PREÇO/HORA) sob a tabela de cada montadora, para cada lote, obedecendo ao estabelecido na Lei 8.666/1993 e demais normas legais e segundo os interesses e necessidades da Secretaria Municipal de Promoção e Assistência Social.</w:t>
      </w:r>
    </w:p>
    <w:p w:rsidR="00D65F1B" w:rsidRPr="00B41C58" w:rsidRDefault="00E71E5B" w:rsidP="00D65F1B">
      <w:pPr>
        <w:spacing w:before="120" w:after="240" w:line="360" w:lineRule="auto"/>
        <w:jc w:val="both"/>
        <w:rPr>
          <w:sz w:val="24"/>
          <w:szCs w:val="24"/>
        </w:rPr>
      </w:pPr>
      <w:r>
        <w:rPr>
          <w:sz w:val="24"/>
          <w:szCs w:val="24"/>
        </w:rPr>
        <w:t>3</w:t>
      </w:r>
      <w:r w:rsidR="00D65F1B" w:rsidRPr="00B41C58">
        <w:rPr>
          <w:sz w:val="24"/>
          <w:szCs w:val="24"/>
        </w:rPr>
        <w:t>.6.2 - Uma vez informado o problema, a contratada terá prazo máximo de 48 horas, desta comunicação por meio de ordem de serviço/ autorização, para apresentar a solução para o mesmo e iniciar os trabalhos contratados.</w:t>
      </w:r>
    </w:p>
    <w:p w:rsidR="00D65F1B" w:rsidRPr="00B41C58" w:rsidRDefault="00E71E5B" w:rsidP="00D65F1B">
      <w:pPr>
        <w:spacing w:before="120" w:after="240" w:line="360" w:lineRule="auto"/>
        <w:jc w:val="both"/>
        <w:rPr>
          <w:sz w:val="24"/>
          <w:szCs w:val="24"/>
        </w:rPr>
      </w:pPr>
      <w:r>
        <w:rPr>
          <w:sz w:val="24"/>
          <w:szCs w:val="24"/>
        </w:rPr>
        <w:t>3</w:t>
      </w:r>
      <w:r w:rsidR="00D65F1B" w:rsidRPr="00B41C58">
        <w:rPr>
          <w:sz w:val="24"/>
          <w:szCs w:val="24"/>
        </w:rPr>
        <w:t>.6.3 - Todo serviço a ser executado deverá ser submetido ao fiscal do contrato, constando de relatório escrito, quantificando o serviço em horas, contadas a partir da entrega do veículo na oficina contratada.</w:t>
      </w:r>
    </w:p>
    <w:p w:rsidR="00D65F1B" w:rsidRPr="00B41C58" w:rsidRDefault="00E71E5B" w:rsidP="00D65F1B">
      <w:pPr>
        <w:spacing w:before="120" w:after="240" w:line="360" w:lineRule="auto"/>
        <w:jc w:val="both"/>
        <w:rPr>
          <w:sz w:val="24"/>
          <w:szCs w:val="24"/>
        </w:rPr>
      </w:pPr>
      <w:r>
        <w:rPr>
          <w:sz w:val="24"/>
          <w:szCs w:val="24"/>
        </w:rPr>
        <w:t>3</w:t>
      </w:r>
      <w:r w:rsidR="00D65F1B" w:rsidRPr="00B41C58">
        <w:rPr>
          <w:sz w:val="24"/>
          <w:szCs w:val="24"/>
        </w:rPr>
        <w:t>.6.4 - O transporte do veículo ou equipamento até a oficina contratada será feito pela contratante.</w:t>
      </w:r>
    </w:p>
    <w:p w:rsidR="00D65F1B" w:rsidRPr="00B41C58" w:rsidRDefault="00E71E5B" w:rsidP="00D65F1B">
      <w:pPr>
        <w:spacing w:before="120" w:after="240" w:line="360" w:lineRule="auto"/>
        <w:jc w:val="both"/>
        <w:rPr>
          <w:sz w:val="24"/>
          <w:szCs w:val="24"/>
        </w:rPr>
      </w:pPr>
      <w:r>
        <w:rPr>
          <w:sz w:val="24"/>
          <w:szCs w:val="24"/>
        </w:rPr>
        <w:t>3</w:t>
      </w:r>
      <w:r w:rsidR="00D65F1B" w:rsidRPr="00B41C58">
        <w:rPr>
          <w:sz w:val="24"/>
          <w:szCs w:val="24"/>
        </w:rPr>
        <w:t>.6.5 - Os serviços executados terão garantia de, no mínimo 90 dias contados do recebimento da Nota Fiscal</w:t>
      </w:r>
    </w:p>
    <w:p w:rsidR="00881ABF" w:rsidRDefault="00E71E5B" w:rsidP="00D65F1B">
      <w:pPr>
        <w:spacing w:before="120" w:after="120" w:line="320" w:lineRule="exact"/>
        <w:jc w:val="both"/>
        <w:rPr>
          <w:sz w:val="24"/>
          <w:szCs w:val="24"/>
        </w:rPr>
      </w:pPr>
      <w:r>
        <w:rPr>
          <w:sz w:val="24"/>
          <w:szCs w:val="24"/>
        </w:rPr>
        <w:t>3</w:t>
      </w:r>
      <w:r w:rsidR="00D65F1B" w:rsidRPr="00B41C58">
        <w:rPr>
          <w:sz w:val="24"/>
          <w:szCs w:val="24"/>
        </w:rPr>
        <w:t>.6.6 - A contratada terá meta estimada, conforme demanda, a realização de serviços de natureza preventiva e/ou corretiva mínima de 02 (dois) e máximo de 04 (quatro) equipamentos semanais, o que pode variar do tipo de serviços e tempo de execução por equipamento.</w:t>
      </w:r>
      <w:r w:rsidR="00D65F1B" w:rsidRPr="00B41C58">
        <w:rPr>
          <w:sz w:val="24"/>
          <w:szCs w:val="24"/>
        </w:rPr>
        <w:cr/>
      </w:r>
    </w:p>
    <w:p w:rsidR="00E151A1" w:rsidRPr="00BD7E4A" w:rsidRDefault="00505491" w:rsidP="00310F14">
      <w:pPr>
        <w:spacing w:after="240" w:line="360" w:lineRule="auto"/>
        <w:jc w:val="both"/>
        <w:rPr>
          <w:b/>
          <w:color w:val="000000" w:themeColor="text1"/>
          <w:sz w:val="24"/>
          <w:szCs w:val="24"/>
        </w:rPr>
      </w:pPr>
      <w:r w:rsidRPr="00BD7E4A">
        <w:rPr>
          <w:b/>
          <w:color w:val="000000" w:themeColor="text1"/>
          <w:sz w:val="24"/>
          <w:szCs w:val="24"/>
        </w:rPr>
        <w:t>4</w:t>
      </w:r>
      <w:r w:rsidR="00E151A1" w:rsidRPr="00BD7E4A">
        <w:rPr>
          <w:b/>
          <w:color w:val="000000" w:themeColor="text1"/>
          <w:sz w:val="24"/>
          <w:szCs w:val="24"/>
        </w:rPr>
        <w:t xml:space="preserve"> - DAS OBRIGAÇÕES E RESPONSABILIDADES DA EMPRESA CONTRATADA.</w:t>
      </w:r>
    </w:p>
    <w:p w:rsidR="00B01F23" w:rsidRPr="00B41C58" w:rsidRDefault="00B01F23" w:rsidP="00B01F23">
      <w:pPr>
        <w:spacing w:before="160" w:line="360" w:lineRule="auto"/>
        <w:ind w:firstLine="94"/>
        <w:jc w:val="both"/>
        <w:rPr>
          <w:sz w:val="24"/>
          <w:szCs w:val="24"/>
        </w:rPr>
      </w:pPr>
      <w:r>
        <w:rPr>
          <w:sz w:val="24"/>
          <w:szCs w:val="24"/>
        </w:rPr>
        <w:t>4</w:t>
      </w:r>
      <w:r w:rsidRPr="00B41C58">
        <w:rPr>
          <w:sz w:val="24"/>
          <w:szCs w:val="24"/>
        </w:rPr>
        <w:t xml:space="preserve">.1 – São obrigações da </w:t>
      </w:r>
      <w:r w:rsidRPr="00B41C58">
        <w:rPr>
          <w:b/>
          <w:bCs/>
          <w:sz w:val="24"/>
          <w:szCs w:val="24"/>
        </w:rPr>
        <w:t>CONTRATADA</w:t>
      </w:r>
      <w:r w:rsidRPr="00B41C58">
        <w:rPr>
          <w:sz w:val="24"/>
          <w:szCs w:val="24"/>
        </w:rPr>
        <w:t>, sem que a elas se limitem:</w:t>
      </w:r>
    </w:p>
    <w:p w:rsidR="00B01F23" w:rsidRPr="00B41C58" w:rsidRDefault="00B01F23" w:rsidP="007B5E81">
      <w:pPr>
        <w:pStyle w:val="PargrafodaLista"/>
        <w:widowControl w:val="0"/>
        <w:numPr>
          <w:ilvl w:val="0"/>
          <w:numId w:val="6"/>
        </w:numPr>
        <w:spacing w:line="360" w:lineRule="auto"/>
        <w:ind w:left="454"/>
        <w:jc w:val="both"/>
        <w:rPr>
          <w:szCs w:val="24"/>
        </w:rPr>
      </w:pPr>
      <w:r w:rsidRPr="00B41C58">
        <w:rPr>
          <w:szCs w:val="24"/>
        </w:rPr>
        <w:t>Atender prontamente quaisquer exigências da fiscalização do contrato, inerentes ao objeto da contratação;</w:t>
      </w:r>
    </w:p>
    <w:p w:rsidR="00B01F23" w:rsidRPr="00B41C58" w:rsidRDefault="00B01F23" w:rsidP="007B5E81">
      <w:pPr>
        <w:pStyle w:val="PargrafodaLista"/>
        <w:widowControl w:val="0"/>
        <w:numPr>
          <w:ilvl w:val="0"/>
          <w:numId w:val="6"/>
        </w:numPr>
        <w:spacing w:line="360" w:lineRule="auto"/>
        <w:ind w:left="454"/>
        <w:jc w:val="both"/>
        <w:rPr>
          <w:szCs w:val="24"/>
        </w:rPr>
      </w:pPr>
      <w:r w:rsidRPr="00B41C58">
        <w:rPr>
          <w:szCs w:val="24"/>
        </w:rPr>
        <w:t>Prestar o serviço solicitado em conformidade com os prazos determinados, devendo comunicar por escrito a fiscalização do contrato qualquer caso de força maior que justifique o atraso na prestação dos mesmos.</w:t>
      </w:r>
    </w:p>
    <w:p w:rsidR="00B01F23" w:rsidRPr="00B41C58" w:rsidRDefault="00B01F23" w:rsidP="007B5E81">
      <w:pPr>
        <w:pStyle w:val="PargrafodaLista"/>
        <w:widowControl w:val="0"/>
        <w:numPr>
          <w:ilvl w:val="0"/>
          <w:numId w:val="6"/>
        </w:numPr>
        <w:spacing w:line="360" w:lineRule="auto"/>
        <w:ind w:left="454"/>
        <w:jc w:val="both"/>
        <w:rPr>
          <w:szCs w:val="24"/>
        </w:rPr>
      </w:pPr>
      <w:r w:rsidRPr="00B41C58">
        <w:rPr>
          <w:szCs w:val="24"/>
        </w:rPr>
        <w:t xml:space="preserve">Manter, durante a execução do contrato, as mesmas condições da habilitação; </w:t>
      </w:r>
    </w:p>
    <w:p w:rsidR="00B01F23" w:rsidRPr="00B41C58" w:rsidRDefault="00B01F23" w:rsidP="007B5E81">
      <w:pPr>
        <w:pStyle w:val="PargrafodaLista"/>
        <w:widowControl w:val="0"/>
        <w:numPr>
          <w:ilvl w:val="0"/>
          <w:numId w:val="6"/>
        </w:numPr>
        <w:spacing w:line="360" w:lineRule="auto"/>
        <w:ind w:left="454"/>
        <w:jc w:val="both"/>
        <w:rPr>
          <w:szCs w:val="24"/>
        </w:rPr>
      </w:pPr>
      <w:r w:rsidRPr="00B41C58">
        <w:rPr>
          <w:szCs w:val="24"/>
        </w:rPr>
        <w:t xml:space="preserve">Garantir que todos os produtos necessários à prestação dos serviços sejam de procedência </w:t>
      </w:r>
      <w:r w:rsidRPr="00B41C58">
        <w:rPr>
          <w:szCs w:val="24"/>
        </w:rPr>
        <w:lastRenderedPageBreak/>
        <w:t>lícita e dentro da legalidade fiscal no que se refere à aquisição para tal fornecimento.</w:t>
      </w:r>
    </w:p>
    <w:p w:rsidR="00B01F23" w:rsidRPr="00B41C58" w:rsidRDefault="00B01F23" w:rsidP="007B5E81">
      <w:pPr>
        <w:pStyle w:val="PargrafodaLista"/>
        <w:widowControl w:val="0"/>
        <w:numPr>
          <w:ilvl w:val="0"/>
          <w:numId w:val="6"/>
        </w:numPr>
        <w:spacing w:line="360" w:lineRule="auto"/>
        <w:ind w:left="454"/>
        <w:jc w:val="both"/>
        <w:rPr>
          <w:szCs w:val="24"/>
        </w:rPr>
      </w:pPr>
      <w:r w:rsidRPr="00B41C58">
        <w:rPr>
          <w:szCs w:val="24"/>
        </w:rPr>
        <w:t>Arcar com as despesas de carga, descarga e frete referentes ao objeto desta licitação;</w:t>
      </w:r>
    </w:p>
    <w:p w:rsidR="00B01F23" w:rsidRPr="00B41C58" w:rsidRDefault="00B01F23" w:rsidP="007B5E81">
      <w:pPr>
        <w:pStyle w:val="PargrafodaLista"/>
        <w:widowControl w:val="0"/>
        <w:numPr>
          <w:ilvl w:val="0"/>
          <w:numId w:val="6"/>
        </w:numPr>
        <w:spacing w:line="360" w:lineRule="auto"/>
        <w:ind w:left="454"/>
        <w:jc w:val="both"/>
        <w:rPr>
          <w:szCs w:val="24"/>
        </w:rPr>
      </w:pPr>
      <w:r w:rsidRPr="00B41C58">
        <w:rPr>
          <w:szCs w:val="24"/>
        </w:rPr>
        <w:t>Emitir notas fiscais, correspondentes a cada empenho de despesa, acompanhada de todas as CNDs.</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rPr>
        <w:t>Compreender todas as despesas incidentes sobre o objeto licitado, tais como, impostos, tarifas, taxas, salários, encargos sociais, fiscais, trabalhistas, previdenciários e de ordem de classe, fretes, etc.</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u w:val="single"/>
        </w:rPr>
        <w:t>Apresentar preços que reflitam os de mercado no momento</w:t>
      </w:r>
      <w:r w:rsidRPr="00B41C58">
        <w:rPr>
          <w:szCs w:val="24"/>
        </w:rPr>
        <w:t xml:space="preserve">; </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rPr>
        <w:t>Possuir as devidas autorizações para prestação dos serviços.</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rPr>
        <w:t>Refazer, sem custos adicionais e no mesmo prazo definido, todos os serviços recusados pela fiscalização do contrato;</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rPr>
        <w:t>Responder por todos os tributos, contribuições fiscais que incidam ou venham a incidir, direta e indiretamente, sobre os serviços prestados;</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rPr>
        <w:t>Assumir inteira responsabilidade pela execução dos serviços contratados e efetuá-los de acordo com as especificações constantes das montadoras;</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rPr>
        <w:t xml:space="preserve">Possuir oficina localizada no Município de Bom Jardim/RJ ou nas proximidades. </w:t>
      </w:r>
      <w:r w:rsidRPr="00B41C58">
        <w:rPr>
          <w:b/>
          <w:szCs w:val="24"/>
          <w:u w:val="single"/>
        </w:rPr>
        <w:t>Caso a Empresa vencedora tenha sua oficina localizada a em um raio de distância superior à de 20 km (vinte quilômetros) da sede da Secretaria Municipal de Promoção e Assistência Social, situada à Rua Miguel de Carvalho, nº 158, Centro – Bom Jardim/RJ, DEVERÁ ARCAR COM TODOS OS CUSTOS ADICIONAIS DE DESLOCAMENTO DO VEÍCULO PARA QUE SEJA REALIZADA A MANUTENÇÃO</w:t>
      </w:r>
      <w:r w:rsidRPr="00B41C58">
        <w:rPr>
          <w:szCs w:val="24"/>
        </w:rPr>
        <w:t>, o que afasta a possibilidade de que a contratante seja penalizada por atrasos na execução dos serviços.</w:t>
      </w:r>
    </w:p>
    <w:p w:rsidR="00B01F23" w:rsidRPr="00B41C58" w:rsidRDefault="00B01F23" w:rsidP="007B5E81">
      <w:pPr>
        <w:pStyle w:val="PargrafodaLista"/>
        <w:numPr>
          <w:ilvl w:val="0"/>
          <w:numId w:val="6"/>
        </w:numPr>
        <w:spacing w:line="360" w:lineRule="auto"/>
        <w:ind w:left="454"/>
        <w:jc w:val="both"/>
        <w:rPr>
          <w:szCs w:val="24"/>
        </w:rPr>
      </w:pPr>
      <w:r w:rsidRPr="00B41C58">
        <w:rPr>
          <w:szCs w:val="24"/>
        </w:rPr>
        <w:t>Os veículos que não estiverem em condições de rodagem, ou seja, de trafegarem em vias públicas a Empresa vencedora deverá se responsabilizar pelo serviço de guincho ou reboque até a oficina.</w:t>
      </w:r>
    </w:p>
    <w:p w:rsidR="00B01F23" w:rsidRPr="00B41C58" w:rsidRDefault="00B01F23" w:rsidP="007B5E81">
      <w:pPr>
        <w:pStyle w:val="PargrafodaLista"/>
        <w:numPr>
          <w:ilvl w:val="0"/>
          <w:numId w:val="6"/>
        </w:numPr>
        <w:spacing w:line="360" w:lineRule="auto"/>
        <w:ind w:left="454"/>
        <w:jc w:val="both"/>
        <w:rPr>
          <w:szCs w:val="24"/>
        </w:rPr>
      </w:pPr>
      <w:r w:rsidRPr="00B41C58">
        <w:rPr>
          <w:szCs w:val="24"/>
        </w:rPr>
        <w:lastRenderedPageBreak/>
        <w:t>Responsabilizar-se expressamente por quaisquer danos causados ao veículo desde que, comprovadamente, tenham ocorrido quando da prestação dos serviços de manutenção, ou seja, ocasionados por empregados da empresa, prepostos ou terceiros.</w:t>
      </w:r>
    </w:p>
    <w:p w:rsidR="00B01F23" w:rsidRPr="00B41C58" w:rsidRDefault="00B01F23" w:rsidP="007B5E81">
      <w:pPr>
        <w:pStyle w:val="PargrafodaLista"/>
        <w:numPr>
          <w:ilvl w:val="0"/>
          <w:numId w:val="6"/>
        </w:numPr>
        <w:spacing w:line="360" w:lineRule="auto"/>
        <w:ind w:left="454"/>
        <w:jc w:val="both"/>
        <w:rPr>
          <w:szCs w:val="24"/>
        </w:rPr>
      </w:pPr>
      <w:r w:rsidRPr="00B41C58">
        <w:rPr>
          <w:szCs w:val="24"/>
        </w:rPr>
        <w:t>Possuir equipamentos, ferramentas e mão-de-obra compatíveis com todos os veículos indicados e especificados n</w:t>
      </w:r>
      <w:r w:rsidR="007236B9">
        <w:rPr>
          <w:szCs w:val="24"/>
        </w:rPr>
        <w:t>o</w:t>
      </w:r>
      <w:r w:rsidRPr="00B41C58">
        <w:rPr>
          <w:szCs w:val="24"/>
        </w:rPr>
        <w:t xml:space="preserve"> projeto básico;</w:t>
      </w:r>
    </w:p>
    <w:p w:rsidR="00B01F23" w:rsidRPr="00B41C58" w:rsidRDefault="00B01F23" w:rsidP="007B5E81">
      <w:pPr>
        <w:pStyle w:val="PargrafodaLista"/>
        <w:numPr>
          <w:ilvl w:val="0"/>
          <w:numId w:val="6"/>
        </w:numPr>
        <w:spacing w:line="360" w:lineRule="auto"/>
        <w:ind w:left="454"/>
        <w:jc w:val="both"/>
        <w:rPr>
          <w:szCs w:val="24"/>
        </w:rPr>
      </w:pPr>
      <w:r w:rsidRPr="00B41C58">
        <w:rPr>
          <w:szCs w:val="24"/>
        </w:rPr>
        <w:t xml:space="preserve">Apresentar diagnóstico dos serviços solicitados no prazo máximo de 24 (vinte e quatro) horas após a solicitação;  </w:t>
      </w:r>
    </w:p>
    <w:p w:rsidR="00B01F23" w:rsidRPr="00B41C58" w:rsidRDefault="00B01F23" w:rsidP="007B5E81">
      <w:pPr>
        <w:pStyle w:val="PargrafodaLista"/>
        <w:numPr>
          <w:ilvl w:val="0"/>
          <w:numId w:val="6"/>
        </w:numPr>
        <w:spacing w:line="360" w:lineRule="auto"/>
        <w:ind w:left="454"/>
        <w:jc w:val="both"/>
        <w:rPr>
          <w:szCs w:val="24"/>
        </w:rPr>
      </w:pPr>
      <w:r w:rsidRPr="00B41C58">
        <w:rPr>
          <w:szCs w:val="24"/>
        </w:rPr>
        <w:t xml:space="preserve">Iniciar os serviços apenas após aprovação expressa do setor responsável da Secretaria Municipal de Promoção e Assistência Social e/ou receber ordem de serviço do setor responsável. </w:t>
      </w:r>
    </w:p>
    <w:p w:rsidR="00B01F23" w:rsidRPr="00B41C58" w:rsidRDefault="00B01F23" w:rsidP="007B5E81">
      <w:pPr>
        <w:pStyle w:val="PargrafodaLista"/>
        <w:numPr>
          <w:ilvl w:val="0"/>
          <w:numId w:val="6"/>
        </w:numPr>
        <w:spacing w:line="360" w:lineRule="auto"/>
        <w:ind w:left="454"/>
        <w:contextualSpacing w:val="0"/>
        <w:jc w:val="both"/>
        <w:rPr>
          <w:szCs w:val="24"/>
        </w:rPr>
      </w:pPr>
      <w:r w:rsidRPr="00B41C58">
        <w:rPr>
          <w:szCs w:val="24"/>
        </w:rPr>
        <w:t>Regular, ajustar, e lubrificar os veículos e realizar testes mecânicos quando necessário;</w:t>
      </w:r>
    </w:p>
    <w:p w:rsidR="00A60063" w:rsidRPr="00BD7E4A" w:rsidRDefault="0064301C" w:rsidP="009B5ACD">
      <w:pPr>
        <w:spacing w:after="240" w:line="360" w:lineRule="auto"/>
        <w:jc w:val="both"/>
        <w:rPr>
          <w:b/>
          <w:color w:val="000000" w:themeColor="text1"/>
          <w:sz w:val="24"/>
          <w:szCs w:val="24"/>
        </w:rPr>
      </w:pPr>
      <w:r w:rsidRPr="00BD7E4A">
        <w:rPr>
          <w:b/>
          <w:color w:val="000000" w:themeColor="text1"/>
          <w:sz w:val="24"/>
          <w:szCs w:val="24"/>
        </w:rPr>
        <w:t>5</w:t>
      </w:r>
      <w:r w:rsidR="006B26D6" w:rsidRPr="00BD7E4A">
        <w:rPr>
          <w:b/>
          <w:color w:val="000000" w:themeColor="text1"/>
          <w:sz w:val="24"/>
          <w:szCs w:val="24"/>
        </w:rPr>
        <w:t>-</w:t>
      </w:r>
      <w:r w:rsidRPr="00BD7E4A">
        <w:rPr>
          <w:b/>
          <w:color w:val="000000" w:themeColor="text1"/>
          <w:sz w:val="24"/>
          <w:szCs w:val="24"/>
        </w:rPr>
        <w:t xml:space="preserve"> </w:t>
      </w:r>
      <w:r w:rsidR="00A60063" w:rsidRPr="00BD7E4A">
        <w:rPr>
          <w:b/>
          <w:color w:val="000000" w:themeColor="text1"/>
          <w:sz w:val="24"/>
          <w:szCs w:val="24"/>
        </w:rPr>
        <w:t>DAS OBRIGAÇÕES E RESPONSABILIDADES DA EMPRESA CONTRATANTE.</w:t>
      </w:r>
    </w:p>
    <w:p w:rsidR="00FA4C84" w:rsidRPr="00B41C58" w:rsidRDefault="00FA4C84" w:rsidP="00FA4C84">
      <w:pPr>
        <w:pStyle w:val="PargrafodaLista1"/>
        <w:spacing w:before="160" w:after="200"/>
        <w:ind w:left="0" w:firstLine="0"/>
        <w:rPr>
          <w:rFonts w:ascii="Times New Roman" w:hAnsi="Times New Roman" w:cs="Times New Roman"/>
          <w:sz w:val="24"/>
          <w:szCs w:val="24"/>
        </w:rPr>
      </w:pPr>
      <w:r>
        <w:rPr>
          <w:rFonts w:ascii="Times New Roman" w:hAnsi="Times New Roman" w:cs="Times New Roman"/>
          <w:sz w:val="24"/>
          <w:szCs w:val="24"/>
        </w:rPr>
        <w:t>5</w:t>
      </w:r>
      <w:r w:rsidRPr="00B41C58">
        <w:rPr>
          <w:rFonts w:ascii="Times New Roman" w:hAnsi="Times New Roman" w:cs="Times New Roman"/>
          <w:sz w:val="24"/>
          <w:szCs w:val="24"/>
        </w:rPr>
        <w:t>.1 – D</w:t>
      </w:r>
      <w:r w:rsidRPr="00B41C58">
        <w:rPr>
          <w:rFonts w:ascii="Times New Roman" w:hAnsi="Times New Roman" w:cs="Times New Roman"/>
          <w:spacing w:val="-5"/>
          <w:sz w:val="24"/>
          <w:szCs w:val="24"/>
        </w:rPr>
        <w:t>ar à CONTRATADA as condições necessárias à regular execução do contrato.</w:t>
      </w:r>
    </w:p>
    <w:p w:rsidR="00FA4C84" w:rsidRPr="00B41C58" w:rsidRDefault="00FA4C84" w:rsidP="00FA4C84">
      <w:pPr>
        <w:shd w:val="clear" w:color="auto" w:fill="FFFFFF"/>
        <w:spacing w:before="160" w:line="360" w:lineRule="auto"/>
        <w:jc w:val="both"/>
        <w:rPr>
          <w:sz w:val="24"/>
          <w:szCs w:val="24"/>
        </w:rPr>
      </w:pPr>
      <w:r>
        <w:rPr>
          <w:sz w:val="24"/>
          <w:szCs w:val="24"/>
        </w:rPr>
        <w:t>5</w:t>
      </w:r>
      <w:r w:rsidRPr="00B41C58">
        <w:rPr>
          <w:sz w:val="24"/>
          <w:szCs w:val="24"/>
        </w:rPr>
        <w:t>.2 – Fornecer todas as informações necessárias para que a contratada possa entregar o objeto dentro das especificações técnicas recomendadas;</w:t>
      </w:r>
    </w:p>
    <w:p w:rsidR="00FA4C84" w:rsidRPr="00B41C58" w:rsidRDefault="00FA4C84" w:rsidP="00FA4C84">
      <w:pPr>
        <w:shd w:val="clear" w:color="auto" w:fill="FFFFFF"/>
        <w:spacing w:before="160" w:line="360" w:lineRule="auto"/>
        <w:jc w:val="both"/>
        <w:rPr>
          <w:sz w:val="24"/>
          <w:szCs w:val="24"/>
        </w:rPr>
      </w:pPr>
      <w:r>
        <w:rPr>
          <w:sz w:val="24"/>
          <w:szCs w:val="24"/>
        </w:rPr>
        <w:t>5</w:t>
      </w:r>
      <w:r w:rsidRPr="00B41C58">
        <w:rPr>
          <w:sz w:val="24"/>
          <w:szCs w:val="24"/>
        </w:rPr>
        <w:t>.3 – Comunicar à CONTRATADA toda e qualquer ocorrência relacionada à execução do contrato;</w:t>
      </w:r>
    </w:p>
    <w:p w:rsidR="00FA4C84" w:rsidRPr="00B41C58" w:rsidRDefault="00FA4C84" w:rsidP="00FA4C84">
      <w:pPr>
        <w:shd w:val="clear" w:color="auto" w:fill="FFFFFF"/>
        <w:spacing w:before="160" w:line="360" w:lineRule="auto"/>
        <w:jc w:val="both"/>
        <w:rPr>
          <w:sz w:val="24"/>
          <w:szCs w:val="24"/>
        </w:rPr>
      </w:pPr>
      <w:r>
        <w:rPr>
          <w:sz w:val="24"/>
          <w:szCs w:val="24"/>
        </w:rPr>
        <w:t>5</w:t>
      </w:r>
      <w:r w:rsidRPr="00B41C58">
        <w:rPr>
          <w:sz w:val="24"/>
          <w:szCs w:val="24"/>
        </w:rPr>
        <w:t>.4 – Efetuar o pagamento à CONTRATADA, na forma convencionada neste Edital;</w:t>
      </w:r>
    </w:p>
    <w:p w:rsidR="00FA4C84" w:rsidRPr="00B41C58" w:rsidRDefault="00FA4C84" w:rsidP="00FA4C84">
      <w:pPr>
        <w:shd w:val="clear" w:color="auto" w:fill="FFFFFF"/>
        <w:spacing w:before="160" w:line="360" w:lineRule="auto"/>
        <w:jc w:val="both"/>
        <w:rPr>
          <w:sz w:val="24"/>
          <w:szCs w:val="24"/>
        </w:rPr>
      </w:pPr>
      <w:r>
        <w:rPr>
          <w:sz w:val="24"/>
          <w:szCs w:val="24"/>
        </w:rPr>
        <w:t>5</w:t>
      </w:r>
      <w:r w:rsidRPr="00B41C58">
        <w:rPr>
          <w:sz w:val="24"/>
          <w:szCs w:val="24"/>
        </w:rPr>
        <w:t>.5 – Acompanhar e fiscalizar a execução do contrato, por meio dos servidores designados como Fiscal do Contrato, nos termos do art. 67 da Lei no 8.666/93, exigindo seu fiel e total  cumprimento;</w:t>
      </w:r>
    </w:p>
    <w:p w:rsidR="00FA4C84" w:rsidRPr="00B41C58" w:rsidRDefault="00FA4C84" w:rsidP="00FA4C84">
      <w:pPr>
        <w:shd w:val="clear" w:color="auto" w:fill="FFFFFF"/>
        <w:spacing w:before="160" w:line="360" w:lineRule="auto"/>
        <w:jc w:val="both"/>
        <w:rPr>
          <w:sz w:val="24"/>
          <w:szCs w:val="24"/>
        </w:rPr>
      </w:pPr>
      <w:r>
        <w:rPr>
          <w:sz w:val="24"/>
          <w:szCs w:val="24"/>
        </w:rPr>
        <w:t>5</w:t>
      </w:r>
      <w:r w:rsidRPr="00B41C58">
        <w:rPr>
          <w:sz w:val="24"/>
          <w:szCs w:val="24"/>
        </w:rPr>
        <w:t>.6 – Verificar a regularidade fiscal da CONTRATADA antes de efetuar o pagamento.</w:t>
      </w:r>
    </w:p>
    <w:p w:rsidR="00FA4C84" w:rsidRDefault="00FA4C84" w:rsidP="00FA4C84">
      <w:pPr>
        <w:widowControl w:val="0"/>
        <w:spacing w:line="360" w:lineRule="auto"/>
        <w:jc w:val="both"/>
        <w:rPr>
          <w:sz w:val="24"/>
          <w:szCs w:val="24"/>
        </w:rPr>
      </w:pPr>
    </w:p>
    <w:p w:rsidR="00FA4C84" w:rsidRPr="00B41C58" w:rsidRDefault="00FA4C84" w:rsidP="00FA4C84">
      <w:pPr>
        <w:widowControl w:val="0"/>
        <w:spacing w:line="360" w:lineRule="auto"/>
        <w:jc w:val="both"/>
        <w:rPr>
          <w:sz w:val="24"/>
          <w:szCs w:val="24"/>
        </w:rPr>
      </w:pPr>
      <w:r>
        <w:rPr>
          <w:sz w:val="24"/>
          <w:szCs w:val="24"/>
        </w:rPr>
        <w:t>5</w:t>
      </w:r>
      <w:r w:rsidRPr="00B41C58">
        <w:rPr>
          <w:sz w:val="24"/>
          <w:szCs w:val="24"/>
        </w:rPr>
        <w:t xml:space="preserve">.7 – Aplicar penalidades à contratada, por descumprimento contratual. </w:t>
      </w:r>
    </w:p>
    <w:p w:rsidR="00FA4C84" w:rsidRDefault="00FA4C84" w:rsidP="009F7DE3">
      <w:pPr>
        <w:pStyle w:val="PargrafodaLista"/>
        <w:spacing w:line="360" w:lineRule="auto"/>
        <w:ind w:left="0"/>
        <w:jc w:val="both"/>
        <w:rPr>
          <w:b/>
          <w:color w:val="000000" w:themeColor="text1"/>
          <w:szCs w:val="24"/>
        </w:rPr>
      </w:pPr>
    </w:p>
    <w:p w:rsidR="00116FF7" w:rsidRPr="00BD7E4A" w:rsidRDefault="0084460B" w:rsidP="009F7DE3">
      <w:pPr>
        <w:pStyle w:val="PargrafodaLista"/>
        <w:spacing w:line="360" w:lineRule="auto"/>
        <w:ind w:left="0"/>
        <w:jc w:val="both"/>
        <w:rPr>
          <w:b/>
          <w:color w:val="000000" w:themeColor="text1"/>
          <w:szCs w:val="24"/>
        </w:rPr>
      </w:pPr>
      <w:r w:rsidRPr="00BD7E4A">
        <w:rPr>
          <w:b/>
          <w:color w:val="000000" w:themeColor="text1"/>
          <w:szCs w:val="24"/>
        </w:rPr>
        <w:t>6</w:t>
      </w:r>
      <w:r w:rsidR="00116FF7" w:rsidRPr="00BD7E4A">
        <w:rPr>
          <w:b/>
          <w:color w:val="000000" w:themeColor="text1"/>
          <w:szCs w:val="24"/>
        </w:rPr>
        <w:t>-DAS CONDIÇÕES DE PARTICIPAÇÃO</w:t>
      </w: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.1</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Poderão participar deste pregão quaisquer empresa</w:t>
      </w:r>
      <w:r w:rsidR="00C2439B" w:rsidRPr="00BD7E4A">
        <w:rPr>
          <w:b/>
          <w:color w:val="000000" w:themeColor="text1"/>
          <w:sz w:val="24"/>
          <w:szCs w:val="24"/>
        </w:rPr>
        <w:t>s</w:t>
      </w:r>
      <w:r w:rsidR="00116FF7" w:rsidRPr="00BD7E4A">
        <w:rPr>
          <w:b/>
          <w:color w:val="000000" w:themeColor="text1"/>
          <w:sz w:val="24"/>
          <w:szCs w:val="24"/>
        </w:rPr>
        <w:t xml:space="preserve"> que:</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estejam legalmente estabelecidas e especializadas na atividade pertinente com o objeto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 xml:space="preserve">deste pregão, </w:t>
      </w:r>
      <w:r w:rsidR="00F24E46" w:rsidRPr="00BD7E4A">
        <w:rPr>
          <w:color w:val="000000" w:themeColor="text1"/>
          <w:sz w:val="24"/>
          <w:szCs w:val="24"/>
        </w:rPr>
        <w:t xml:space="preserve">o que deve </w:t>
      </w:r>
      <w:r w:rsidRPr="00BD7E4A">
        <w:rPr>
          <w:color w:val="000000" w:themeColor="text1"/>
          <w:sz w:val="24"/>
          <w:szCs w:val="24"/>
        </w:rPr>
        <w:t xml:space="preserve"> ser comprovado </w:t>
      </w:r>
      <w:r w:rsidR="00F24E46" w:rsidRPr="00BD7E4A">
        <w:rPr>
          <w:color w:val="000000" w:themeColor="text1"/>
          <w:sz w:val="24"/>
          <w:szCs w:val="24"/>
        </w:rPr>
        <w:t>por meio do</w:t>
      </w:r>
      <w:r w:rsidRPr="00BD7E4A">
        <w:rPr>
          <w:color w:val="000000" w:themeColor="text1"/>
          <w:sz w:val="24"/>
          <w:szCs w:val="24"/>
        </w:rPr>
        <w:t xml:space="preserve"> contrato Social;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atendam os requisitos mínimos de classificação das propostas exigidos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comprovem possuir os documentos necessários de habilitação previstos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.2</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Não poderão concorrer neste pregão as empresas:</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declaradas i</w:t>
      </w:r>
      <w:r w:rsidR="00F24E46" w:rsidRPr="00BD7E4A">
        <w:rPr>
          <w:color w:val="000000" w:themeColor="text1"/>
          <w:sz w:val="24"/>
          <w:szCs w:val="24"/>
        </w:rPr>
        <w:t>ni</w:t>
      </w:r>
      <w:r w:rsidR="00116FF7" w:rsidRPr="00BD7E4A">
        <w:rPr>
          <w:color w:val="000000" w:themeColor="text1"/>
          <w:sz w:val="24"/>
          <w:szCs w:val="24"/>
        </w:rPr>
        <w:t>dôneas por ato da administração Pública;</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que estejam cumprindo pena de suspensão de direito de licitar e de contratar com a Prefeitura Municipal de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em consórcio ou em grupo de empresas.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.2.4</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tenham tido sua falência declarada sob concurso de credores.</w:t>
      </w:r>
    </w:p>
    <w:p w:rsidR="006B26D6" w:rsidRPr="00BD7E4A" w:rsidRDefault="006B26D6" w:rsidP="005C1F39">
      <w:pPr>
        <w:pStyle w:val="Cabealho"/>
        <w:tabs>
          <w:tab w:val="clear" w:pos="4419"/>
          <w:tab w:val="clear" w:pos="8838"/>
        </w:tabs>
        <w:jc w:val="both"/>
        <w:rPr>
          <w:color w:val="000000" w:themeColor="text1"/>
          <w:sz w:val="24"/>
          <w:szCs w:val="24"/>
        </w:rPr>
      </w:pPr>
    </w:p>
    <w:p w:rsidR="006B26D6" w:rsidRPr="00BD7E4A" w:rsidRDefault="006B26D6"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6.2.5</w:t>
      </w:r>
      <w:r w:rsidR="00B45E59" w:rsidRPr="00BD7E4A">
        <w:rPr>
          <w:color w:val="000000" w:themeColor="text1"/>
          <w:sz w:val="24"/>
          <w:szCs w:val="24"/>
        </w:rPr>
        <w:t xml:space="preserve"> </w:t>
      </w:r>
      <w:r w:rsidRPr="00BD7E4A">
        <w:rPr>
          <w:color w:val="000000" w:themeColor="text1"/>
          <w:sz w:val="24"/>
          <w:szCs w:val="24"/>
        </w:rPr>
        <w:t>- que incorram em quaisquer das situações previstas nos incisos I, II e II do artigo 9º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E7144D"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7</w:t>
      </w:r>
      <w:r w:rsidR="00116FF7" w:rsidRPr="00BD7E4A">
        <w:rPr>
          <w:b/>
          <w:color w:val="000000" w:themeColor="text1"/>
          <w:sz w:val="24"/>
          <w:szCs w:val="24"/>
        </w:rPr>
        <w:t>-</w:t>
      </w:r>
      <w:r w:rsidR="00E7144D" w:rsidRPr="00BD7E4A">
        <w:rPr>
          <w:b/>
          <w:color w:val="000000" w:themeColor="text1"/>
          <w:sz w:val="24"/>
          <w:szCs w:val="24"/>
        </w:rPr>
        <w:t xml:space="preserve">DO PREÇO UNITÁRIO E DOS VALORES TOTAIS MÁXIMOS ESTIMADO PELA </w:t>
      </w:r>
      <w:r w:rsidR="00116FF7" w:rsidRPr="00BD7E4A">
        <w:rPr>
          <w:b/>
          <w:color w:val="000000" w:themeColor="text1"/>
          <w:sz w:val="24"/>
          <w:szCs w:val="24"/>
        </w:rPr>
        <w:t xml:space="preserve"> ADMINISTRAÇÃO</w:t>
      </w:r>
    </w:p>
    <w:p w:rsidR="00881ABF" w:rsidRPr="00A64911" w:rsidRDefault="00881ABF" w:rsidP="00881ABF">
      <w:pPr>
        <w:pStyle w:val="Cabealho"/>
        <w:tabs>
          <w:tab w:val="clear" w:pos="4419"/>
          <w:tab w:val="clear" w:pos="8838"/>
        </w:tabs>
        <w:jc w:val="both"/>
        <w:rPr>
          <w:bCs/>
          <w:color w:val="000000" w:themeColor="text1"/>
          <w:sz w:val="24"/>
          <w:szCs w:val="24"/>
        </w:rPr>
      </w:pPr>
      <w:r w:rsidRPr="00A64911">
        <w:rPr>
          <w:bCs/>
          <w:color w:val="000000" w:themeColor="text1"/>
          <w:sz w:val="24"/>
          <w:szCs w:val="24"/>
        </w:rPr>
        <w:t>7.2</w:t>
      </w:r>
      <w:r>
        <w:rPr>
          <w:bCs/>
          <w:color w:val="000000" w:themeColor="text1"/>
          <w:sz w:val="24"/>
          <w:szCs w:val="24"/>
        </w:rPr>
        <w:t xml:space="preserve"> </w:t>
      </w:r>
      <w:r w:rsidRPr="00A64911">
        <w:rPr>
          <w:bCs/>
          <w:color w:val="000000" w:themeColor="text1"/>
          <w:sz w:val="24"/>
          <w:szCs w:val="24"/>
        </w:rPr>
        <w:t>-</w:t>
      </w:r>
      <w:r>
        <w:rPr>
          <w:bCs/>
          <w:color w:val="000000" w:themeColor="text1"/>
          <w:sz w:val="24"/>
          <w:szCs w:val="24"/>
        </w:rPr>
        <w:t xml:space="preserve"> </w:t>
      </w:r>
      <w:r w:rsidRPr="00A64911">
        <w:rPr>
          <w:bCs/>
          <w:color w:val="000000" w:themeColor="text1"/>
          <w:sz w:val="24"/>
          <w:szCs w:val="24"/>
        </w:rPr>
        <w:t>O preço estimado pela administração para aquisição do ite</w:t>
      </w:r>
      <w:r>
        <w:rPr>
          <w:bCs/>
          <w:color w:val="000000" w:themeColor="text1"/>
          <w:sz w:val="24"/>
          <w:szCs w:val="24"/>
        </w:rPr>
        <w:t>m</w:t>
      </w:r>
      <w:r w:rsidRPr="00A64911">
        <w:rPr>
          <w:bCs/>
          <w:color w:val="000000" w:themeColor="text1"/>
          <w:sz w:val="24"/>
          <w:szCs w:val="24"/>
        </w:rPr>
        <w:t xml:space="preserve"> é de </w:t>
      </w:r>
      <w:r w:rsidRPr="00A64911">
        <w:rPr>
          <w:b/>
          <w:bCs/>
          <w:color w:val="000000" w:themeColor="text1"/>
          <w:sz w:val="24"/>
          <w:szCs w:val="24"/>
        </w:rPr>
        <w:t xml:space="preserve">R$ </w:t>
      </w:r>
      <w:r w:rsidR="00FA4C84">
        <w:rPr>
          <w:b/>
          <w:bCs/>
          <w:color w:val="000000" w:themeColor="text1"/>
          <w:sz w:val="24"/>
          <w:szCs w:val="24"/>
        </w:rPr>
        <w:t>24.800,00</w:t>
      </w:r>
      <w:r w:rsidRPr="00A64911">
        <w:rPr>
          <w:bCs/>
          <w:color w:val="000000" w:themeColor="text1"/>
          <w:sz w:val="24"/>
          <w:szCs w:val="24"/>
        </w:rPr>
        <w:t xml:space="preserve"> (</w:t>
      </w:r>
      <w:r w:rsidR="00FA4C84">
        <w:rPr>
          <w:bCs/>
          <w:color w:val="000000" w:themeColor="text1"/>
          <w:sz w:val="24"/>
          <w:szCs w:val="24"/>
        </w:rPr>
        <w:t>vinte e quatro</w:t>
      </w:r>
      <w:r w:rsidRPr="00A64911">
        <w:rPr>
          <w:bCs/>
          <w:color w:val="000000" w:themeColor="text1"/>
          <w:sz w:val="24"/>
          <w:szCs w:val="24"/>
        </w:rPr>
        <w:t xml:space="preserve"> mil, </w:t>
      </w:r>
      <w:r w:rsidR="00FA4C84">
        <w:rPr>
          <w:bCs/>
          <w:color w:val="000000" w:themeColor="text1"/>
          <w:sz w:val="24"/>
          <w:szCs w:val="24"/>
        </w:rPr>
        <w:t>oito</w:t>
      </w:r>
      <w:r>
        <w:rPr>
          <w:bCs/>
          <w:color w:val="000000" w:themeColor="text1"/>
          <w:sz w:val="24"/>
          <w:szCs w:val="24"/>
        </w:rPr>
        <w:t>c</w:t>
      </w:r>
      <w:r w:rsidRPr="00A64911">
        <w:rPr>
          <w:bCs/>
          <w:color w:val="000000" w:themeColor="text1"/>
          <w:sz w:val="24"/>
          <w:szCs w:val="24"/>
        </w:rPr>
        <w:t>entos reais), conforme valores constantes no Termo de Referência.</w:t>
      </w:r>
    </w:p>
    <w:p w:rsidR="00881ABF" w:rsidRPr="00A64911" w:rsidRDefault="00881ABF" w:rsidP="00881ABF">
      <w:pPr>
        <w:pStyle w:val="Cabealho"/>
        <w:tabs>
          <w:tab w:val="clear" w:pos="4419"/>
          <w:tab w:val="clear" w:pos="8838"/>
        </w:tabs>
        <w:jc w:val="both"/>
        <w:rPr>
          <w:bCs/>
          <w:color w:val="000000" w:themeColor="text1"/>
          <w:sz w:val="24"/>
          <w:szCs w:val="24"/>
        </w:rPr>
      </w:pPr>
    </w:p>
    <w:p w:rsidR="00881ABF" w:rsidRPr="00A64911" w:rsidRDefault="00881ABF" w:rsidP="00881ABF">
      <w:pPr>
        <w:pStyle w:val="Cabealho"/>
        <w:tabs>
          <w:tab w:val="clear" w:pos="4419"/>
          <w:tab w:val="clear" w:pos="8838"/>
        </w:tabs>
        <w:jc w:val="both"/>
        <w:rPr>
          <w:bCs/>
          <w:color w:val="000000" w:themeColor="text1"/>
          <w:sz w:val="24"/>
          <w:szCs w:val="24"/>
        </w:rPr>
      </w:pPr>
      <w:r w:rsidRPr="00A64911">
        <w:rPr>
          <w:bCs/>
          <w:color w:val="000000" w:themeColor="text1"/>
          <w:sz w:val="24"/>
          <w:szCs w:val="24"/>
        </w:rPr>
        <w:t>7.3</w:t>
      </w:r>
      <w:r w:rsidR="00FA4C84">
        <w:rPr>
          <w:bCs/>
          <w:color w:val="000000" w:themeColor="text1"/>
          <w:sz w:val="24"/>
          <w:szCs w:val="24"/>
        </w:rPr>
        <w:t xml:space="preserve"> </w:t>
      </w:r>
      <w:r w:rsidRPr="00A64911">
        <w:rPr>
          <w:bCs/>
          <w:color w:val="000000" w:themeColor="text1"/>
          <w:sz w:val="24"/>
          <w:szCs w:val="24"/>
        </w:rPr>
        <w:t>-</w:t>
      </w:r>
      <w:r w:rsidR="00FA4C84">
        <w:rPr>
          <w:bCs/>
          <w:color w:val="000000" w:themeColor="text1"/>
          <w:sz w:val="24"/>
          <w:szCs w:val="24"/>
        </w:rPr>
        <w:t xml:space="preserve"> </w:t>
      </w:r>
      <w:r w:rsidRPr="00A64911">
        <w:rPr>
          <w:bCs/>
          <w:color w:val="000000" w:themeColor="text1"/>
          <w:sz w:val="24"/>
          <w:szCs w:val="24"/>
        </w:rPr>
        <w:t>O valor estimado constitui mera estimativa, não se obrigando o Município de Bom Jardim a utilizá-lo integralmente.</w:t>
      </w:r>
    </w:p>
    <w:p w:rsidR="006A3778" w:rsidRDefault="006A3778" w:rsidP="005C1F39">
      <w:pPr>
        <w:pStyle w:val="Cabealho"/>
        <w:tabs>
          <w:tab w:val="clear" w:pos="4419"/>
          <w:tab w:val="clear" w:pos="8838"/>
        </w:tabs>
        <w:jc w:val="both"/>
        <w:rPr>
          <w:bCs/>
          <w:color w:val="000000" w:themeColor="text1"/>
          <w:sz w:val="24"/>
          <w:szCs w:val="24"/>
        </w:rPr>
      </w:pPr>
    </w:p>
    <w:p w:rsidR="00116FF7" w:rsidRPr="00BD7E4A" w:rsidRDefault="0084460B" w:rsidP="00FA4C84">
      <w:pPr>
        <w:pStyle w:val="Cabealho"/>
        <w:tabs>
          <w:tab w:val="clear" w:pos="4419"/>
          <w:tab w:val="clear" w:pos="8838"/>
        </w:tabs>
        <w:spacing w:after="240"/>
        <w:jc w:val="both"/>
        <w:rPr>
          <w:b/>
          <w:bCs/>
          <w:color w:val="000000" w:themeColor="text1"/>
          <w:sz w:val="24"/>
          <w:szCs w:val="24"/>
        </w:rPr>
      </w:pPr>
      <w:r w:rsidRPr="00BD7E4A">
        <w:rPr>
          <w:b/>
          <w:bCs/>
          <w:color w:val="000000" w:themeColor="text1"/>
          <w:sz w:val="24"/>
          <w:szCs w:val="24"/>
        </w:rPr>
        <w:t>8</w:t>
      </w:r>
      <w:r w:rsidR="00116FF7" w:rsidRPr="00BD7E4A">
        <w:rPr>
          <w:b/>
          <w:bCs/>
          <w:color w:val="000000" w:themeColor="text1"/>
          <w:sz w:val="24"/>
          <w:szCs w:val="24"/>
        </w:rPr>
        <w:t>-DA ATA DE REGISTRO DE PREÇOS</w:t>
      </w:r>
    </w:p>
    <w:p w:rsidR="00116FF7" w:rsidRPr="00BD7E4A" w:rsidRDefault="0084460B" w:rsidP="00FA4C84">
      <w:pPr>
        <w:pStyle w:val="Cabealho"/>
        <w:tabs>
          <w:tab w:val="clear" w:pos="4419"/>
          <w:tab w:val="clear" w:pos="8838"/>
        </w:tabs>
        <w:spacing w:after="240"/>
        <w:jc w:val="both"/>
        <w:rPr>
          <w:bCs/>
          <w:color w:val="000000" w:themeColor="text1"/>
          <w:sz w:val="24"/>
          <w:szCs w:val="24"/>
        </w:rPr>
      </w:pPr>
      <w:r w:rsidRPr="00BD7E4A">
        <w:rPr>
          <w:bCs/>
          <w:color w:val="000000" w:themeColor="text1"/>
          <w:sz w:val="24"/>
          <w:szCs w:val="24"/>
        </w:rPr>
        <w:t>8</w:t>
      </w:r>
      <w:r w:rsidR="00116FF7" w:rsidRPr="00BD7E4A">
        <w:rPr>
          <w:bCs/>
          <w:color w:val="000000" w:themeColor="text1"/>
          <w:sz w:val="24"/>
          <w:szCs w:val="24"/>
        </w:rPr>
        <w:t>.1-O registro de preços será formalizado por intermédio da ATA DE REGISTRO DE PREÇOS</w:t>
      </w:r>
      <w:r w:rsidR="00B45E59" w:rsidRPr="00BD7E4A">
        <w:rPr>
          <w:bCs/>
          <w:color w:val="000000" w:themeColor="text1"/>
          <w:sz w:val="24"/>
          <w:szCs w:val="24"/>
        </w:rPr>
        <w:t xml:space="preserve"> </w:t>
      </w:r>
      <w:r w:rsidR="00116FF7" w:rsidRPr="00BD7E4A">
        <w:rPr>
          <w:bCs/>
          <w:color w:val="000000" w:themeColor="text1"/>
          <w:sz w:val="24"/>
          <w:szCs w:val="24"/>
        </w:rPr>
        <w:t>- ANEXO I</w:t>
      </w:r>
      <w:r w:rsidR="00A9357F" w:rsidRPr="00BD7E4A">
        <w:rPr>
          <w:bCs/>
          <w:color w:val="000000" w:themeColor="text1"/>
          <w:sz w:val="24"/>
          <w:szCs w:val="24"/>
        </w:rPr>
        <w:t>II</w:t>
      </w:r>
      <w:r w:rsidR="00116FF7" w:rsidRPr="00BD7E4A">
        <w:rPr>
          <w:bCs/>
          <w:color w:val="000000" w:themeColor="text1"/>
          <w:sz w:val="24"/>
          <w:szCs w:val="24"/>
        </w:rPr>
        <w:t>, nas condições previstas neste edital.</w:t>
      </w:r>
    </w:p>
    <w:p w:rsidR="00116FF7" w:rsidRPr="00BD7E4A" w:rsidRDefault="0084460B" w:rsidP="00FA4C84">
      <w:pPr>
        <w:pStyle w:val="Cabealho"/>
        <w:tabs>
          <w:tab w:val="clear" w:pos="4419"/>
          <w:tab w:val="clear" w:pos="8838"/>
        </w:tabs>
        <w:spacing w:after="240"/>
        <w:jc w:val="both"/>
        <w:rPr>
          <w:b/>
          <w:bCs/>
          <w:color w:val="000000" w:themeColor="text1"/>
          <w:sz w:val="24"/>
          <w:szCs w:val="24"/>
        </w:rPr>
      </w:pPr>
      <w:r w:rsidRPr="00BD7E4A">
        <w:rPr>
          <w:b/>
          <w:bCs/>
          <w:color w:val="000000" w:themeColor="text1"/>
          <w:sz w:val="24"/>
          <w:szCs w:val="24"/>
        </w:rPr>
        <w:t>9</w:t>
      </w:r>
      <w:r w:rsidR="00116FF7" w:rsidRPr="00BD7E4A">
        <w:rPr>
          <w:b/>
          <w:bCs/>
          <w:color w:val="000000" w:themeColor="text1"/>
          <w:sz w:val="24"/>
          <w:szCs w:val="24"/>
        </w:rPr>
        <w:t>-DO CONTROLE E DA ALTERAÇÃO DE PREÇOS</w:t>
      </w: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w:t>
      </w:r>
      <w:r w:rsidR="00535CF8" w:rsidRPr="00BD7E4A">
        <w:rPr>
          <w:bCs/>
          <w:color w:val="000000" w:themeColor="text1"/>
          <w:sz w:val="24"/>
          <w:szCs w:val="24"/>
        </w:rPr>
        <w:t>.1</w:t>
      </w:r>
      <w:r w:rsidR="00B45E59" w:rsidRPr="00BD7E4A">
        <w:rPr>
          <w:bCs/>
          <w:color w:val="000000" w:themeColor="text1"/>
          <w:sz w:val="24"/>
          <w:szCs w:val="24"/>
        </w:rPr>
        <w:t xml:space="preserve"> </w:t>
      </w:r>
      <w:r w:rsidR="00535CF8" w:rsidRPr="00BD7E4A">
        <w:rPr>
          <w:bCs/>
          <w:color w:val="000000" w:themeColor="text1"/>
          <w:sz w:val="24"/>
          <w:szCs w:val="24"/>
        </w:rPr>
        <w:t>-</w:t>
      </w:r>
      <w:r w:rsidR="00B45E59" w:rsidRPr="00BD7E4A">
        <w:rPr>
          <w:bCs/>
          <w:color w:val="000000" w:themeColor="text1"/>
          <w:sz w:val="24"/>
          <w:szCs w:val="24"/>
        </w:rPr>
        <w:t xml:space="preserve"> </w:t>
      </w:r>
      <w:r w:rsidR="00535CF8"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D7E4A" w:rsidRDefault="00535CF8" w:rsidP="005C1F39">
      <w:pPr>
        <w:pStyle w:val="Cabealho"/>
        <w:tabs>
          <w:tab w:val="clear" w:pos="4419"/>
          <w:tab w:val="clear" w:pos="8838"/>
        </w:tabs>
        <w:jc w:val="both"/>
        <w:rPr>
          <w:bCs/>
          <w:color w:val="000000" w:themeColor="text1"/>
          <w:sz w:val="24"/>
          <w:szCs w:val="24"/>
        </w:rPr>
      </w:pP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bCs/>
          <w:color w:val="000000" w:themeColor="text1"/>
        </w:rPr>
        <w:t>9</w:t>
      </w:r>
      <w:r w:rsidR="00535CF8" w:rsidRPr="00BD7E4A">
        <w:rPr>
          <w:bCs/>
          <w:color w:val="000000" w:themeColor="text1"/>
        </w:rPr>
        <w:t>.2</w:t>
      </w:r>
      <w:r w:rsidR="00B45E59" w:rsidRPr="00BD7E4A">
        <w:rPr>
          <w:bCs/>
          <w:color w:val="000000" w:themeColor="text1"/>
        </w:rPr>
        <w:t xml:space="preserve"> </w:t>
      </w:r>
      <w:r w:rsidR="00535CF8" w:rsidRPr="00BD7E4A">
        <w:rPr>
          <w:bCs/>
          <w:color w:val="000000" w:themeColor="text1"/>
        </w:rPr>
        <w:t>- O</w:t>
      </w:r>
      <w:r w:rsidR="00535CF8" w:rsidRPr="00BD7E4A">
        <w:rPr>
          <w:color w:val="000000" w:themeColor="text1"/>
        </w:rPr>
        <w:t>bjetivando a manutenção do equilíbrio econômico-financeiro inicial do contrato, os</w:t>
      </w:r>
      <w:r w:rsidR="00535CF8" w:rsidRPr="00BD7E4A">
        <w:rPr>
          <w:bCs/>
          <w:color w:val="000000" w:themeColor="text1"/>
        </w:rPr>
        <w:t xml:space="preserve"> preços registrados </w:t>
      </w:r>
      <w:r w:rsidR="00535CF8"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D7E4A" w:rsidRDefault="00535CF8"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color w:val="000000" w:themeColor="text1"/>
        </w:rPr>
        <w:lastRenderedPageBreak/>
        <w:t>9</w:t>
      </w:r>
      <w:r w:rsidR="00535CF8" w:rsidRPr="00BD7E4A">
        <w:rPr>
          <w:color w:val="000000" w:themeColor="text1"/>
        </w:rPr>
        <w:t>.</w:t>
      </w:r>
      <w:r w:rsidR="000628C3" w:rsidRPr="00BD7E4A">
        <w:rPr>
          <w:color w:val="000000" w:themeColor="text1"/>
        </w:rPr>
        <w:t>3</w:t>
      </w:r>
      <w:r w:rsidR="00B45E59" w:rsidRPr="00BD7E4A">
        <w:rPr>
          <w:color w:val="000000" w:themeColor="text1"/>
        </w:rPr>
        <w:t xml:space="preserve"> </w:t>
      </w:r>
      <w:r w:rsidR="00535CF8"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D7E4A" w:rsidRDefault="00535CF8" w:rsidP="005C1F39">
      <w:pPr>
        <w:pStyle w:val="NormalWeb"/>
        <w:spacing w:before="0" w:beforeAutospacing="0" w:after="0" w:afterAutospacing="0" w:line="270" w:lineRule="atLeast"/>
        <w:jc w:val="both"/>
        <w:rPr>
          <w:color w:val="000000" w:themeColor="text1"/>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9</w:t>
      </w:r>
      <w:r w:rsidR="00535CF8" w:rsidRPr="00BD7E4A">
        <w:rPr>
          <w:color w:val="000000" w:themeColor="text1"/>
          <w:sz w:val="24"/>
          <w:szCs w:val="24"/>
        </w:rPr>
        <w:t>.</w:t>
      </w:r>
      <w:r w:rsidR="000628C3" w:rsidRPr="00BD7E4A">
        <w:rPr>
          <w:color w:val="000000" w:themeColor="text1"/>
          <w:sz w:val="24"/>
          <w:szCs w:val="24"/>
        </w:rPr>
        <w:t>4</w:t>
      </w:r>
      <w:r w:rsidR="00B45E59" w:rsidRPr="00BD7E4A">
        <w:rPr>
          <w:color w:val="000000" w:themeColor="text1"/>
          <w:sz w:val="24"/>
          <w:szCs w:val="24"/>
        </w:rPr>
        <w:t xml:space="preserve"> </w:t>
      </w:r>
      <w:r w:rsidR="00535CF8" w:rsidRPr="00BD7E4A">
        <w:rPr>
          <w:color w:val="000000" w:themeColor="text1"/>
          <w:sz w:val="24"/>
          <w:szCs w:val="24"/>
        </w:rPr>
        <w:t xml:space="preserve">- </w:t>
      </w:r>
      <w:r w:rsidR="00535CF8"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D7E4A" w:rsidRDefault="004F42F2" w:rsidP="005C1F39">
      <w:pPr>
        <w:pStyle w:val="Cabealho"/>
        <w:tabs>
          <w:tab w:val="clear" w:pos="4419"/>
          <w:tab w:val="clear" w:pos="8838"/>
        </w:tabs>
        <w:jc w:val="both"/>
        <w:rPr>
          <w:bCs/>
          <w:color w:val="000000" w:themeColor="text1"/>
          <w:sz w:val="24"/>
          <w:szCs w:val="24"/>
        </w:rPr>
      </w:pPr>
    </w:p>
    <w:p w:rsidR="004F42F2" w:rsidRPr="00BD7E4A" w:rsidRDefault="004F42F2"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9.5</w:t>
      </w:r>
      <w:r w:rsidR="00B45E59" w:rsidRPr="00BD7E4A">
        <w:rPr>
          <w:bCs/>
          <w:color w:val="000000" w:themeColor="text1"/>
          <w:sz w:val="24"/>
          <w:szCs w:val="24"/>
        </w:rPr>
        <w:t xml:space="preserve"> </w:t>
      </w:r>
      <w:r w:rsidRPr="00BD7E4A">
        <w:rPr>
          <w:bCs/>
          <w:color w:val="000000" w:themeColor="text1"/>
          <w:sz w:val="24"/>
          <w:szCs w:val="24"/>
        </w:rPr>
        <w:t xml:space="preserve">- Caso julgue-se necessário e em consonância com a legislação vigente, os reajustes tomarão como base os índices do </w:t>
      </w:r>
      <w:r w:rsidR="00C60BC1" w:rsidRPr="00BD7E4A">
        <w:rPr>
          <w:color w:val="000000" w:themeColor="text1"/>
          <w:sz w:val="24"/>
          <w:szCs w:val="24"/>
        </w:rPr>
        <w:t>IGPM</w:t>
      </w:r>
      <w:r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10</w:t>
      </w:r>
      <w:r w:rsidR="00116FF7" w:rsidRPr="00BD7E4A">
        <w:rPr>
          <w:b/>
          <w:color w:val="000000" w:themeColor="text1"/>
          <w:sz w:val="24"/>
          <w:szCs w:val="24"/>
        </w:rPr>
        <w:t>-DO CREDENCIAMENTO</w:t>
      </w: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
          <w:color w:val="000000" w:themeColor="text1"/>
          <w:sz w:val="24"/>
          <w:szCs w:val="24"/>
        </w:rPr>
        <w:t xml:space="preserve"> </w:t>
      </w:r>
    </w:p>
    <w:p w:rsidR="0030150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.1</w:t>
      </w:r>
      <w:r w:rsidR="00116FF7" w:rsidRPr="00BD7E4A">
        <w:rPr>
          <w:b/>
          <w:color w:val="000000" w:themeColor="text1"/>
          <w:sz w:val="24"/>
          <w:szCs w:val="24"/>
        </w:rPr>
        <w:t xml:space="preserve"> – </w:t>
      </w:r>
      <w:r w:rsidR="00301507" w:rsidRPr="00BD7E4A">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BD7E4A" w:rsidRDefault="00116FF7" w:rsidP="005C1F39">
      <w:pPr>
        <w:pStyle w:val="Cabealho"/>
        <w:tabs>
          <w:tab w:val="clear" w:pos="4419"/>
          <w:tab w:val="clear" w:pos="8838"/>
        </w:tabs>
        <w:ind w:left="36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r w:rsidR="0084460B" w:rsidRPr="00BD7E4A">
        <w:rPr>
          <w:bCs/>
          <w:color w:val="000000" w:themeColor="text1"/>
          <w:sz w:val="24"/>
          <w:szCs w:val="24"/>
        </w:rPr>
        <w:t>10</w:t>
      </w:r>
      <w:r w:rsidRPr="00BD7E4A">
        <w:rPr>
          <w:bCs/>
          <w:color w:val="000000" w:themeColor="text1"/>
          <w:sz w:val="24"/>
          <w:szCs w:val="24"/>
        </w:rPr>
        <w:t xml:space="preserve">.2-O credenciamento far-se-á por meio de instrumento público de procuração ou instrumento particular com firma reconhecida </w:t>
      </w:r>
      <w:r w:rsidRPr="00BD7E4A">
        <w:rPr>
          <w:b/>
          <w:color w:val="000000" w:themeColor="text1"/>
          <w:sz w:val="24"/>
          <w:szCs w:val="24"/>
        </w:rPr>
        <w:t xml:space="preserve">com poderes para formular lances de preços e praticar todos os demais atos pertinentes ao certame em nome da representada. </w:t>
      </w:r>
      <w:r w:rsidRPr="00BD7E4A">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518B9" w:rsidRPr="00BD7E4A" w:rsidRDefault="0084460B"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.3-</w:t>
      </w:r>
      <w:r w:rsidR="001518B9" w:rsidRPr="00BD7E4A">
        <w:rPr>
          <w:bCs/>
          <w:color w:val="000000" w:themeColor="text1"/>
          <w:sz w:val="24"/>
          <w:szCs w:val="24"/>
        </w:rPr>
        <w:t xml:space="preserve"> A empresa deverá apresentar juntamente com os documentos acima citados a declaração de Fatos Impeditivos (modelo no anexo I</w:t>
      </w:r>
      <w:r w:rsidR="009C3034" w:rsidRPr="00BD7E4A">
        <w:rPr>
          <w:bCs/>
          <w:color w:val="000000" w:themeColor="text1"/>
          <w:sz w:val="24"/>
          <w:szCs w:val="24"/>
        </w:rPr>
        <w:t>V</w:t>
      </w:r>
      <w:r w:rsidR="001518B9" w:rsidRPr="00BD7E4A">
        <w:rPr>
          <w:bCs/>
          <w:color w:val="000000" w:themeColor="text1"/>
          <w:sz w:val="24"/>
          <w:szCs w:val="24"/>
        </w:rPr>
        <w:t>) e Declaração de atendimento aos requisitos de habilitação (modelo no anexo VI</w:t>
      </w:r>
      <w:r w:rsidR="009C3034" w:rsidRPr="00BD7E4A">
        <w:rPr>
          <w:bCs/>
          <w:color w:val="000000" w:themeColor="text1"/>
          <w:sz w:val="24"/>
          <w:szCs w:val="24"/>
        </w:rPr>
        <w:t>I</w:t>
      </w:r>
      <w:r w:rsidR="001518B9" w:rsidRPr="00BD7E4A">
        <w:rPr>
          <w:bCs/>
          <w:color w:val="000000" w:themeColor="text1"/>
          <w:sz w:val="24"/>
          <w:szCs w:val="24"/>
        </w:rPr>
        <w:t>I), todos fora do envelope.</w:t>
      </w:r>
    </w:p>
    <w:p w:rsidR="001518B9" w:rsidRPr="00BD7E4A" w:rsidRDefault="001518B9" w:rsidP="005C1F39">
      <w:pPr>
        <w:pStyle w:val="Cabealho"/>
        <w:tabs>
          <w:tab w:val="clear" w:pos="4419"/>
          <w:tab w:val="clear" w:pos="8838"/>
        </w:tabs>
        <w:jc w:val="both"/>
        <w:rPr>
          <w:bCs/>
          <w:color w:val="000000" w:themeColor="text1"/>
          <w:sz w:val="24"/>
          <w:szCs w:val="24"/>
        </w:rPr>
      </w:pPr>
    </w:p>
    <w:p w:rsidR="001518B9" w:rsidRPr="00BD7E4A" w:rsidRDefault="001518B9"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10.5-As empresas que participarem da presente licitação,</w:t>
      </w:r>
      <w:r w:rsidR="00972386" w:rsidRPr="00BD7E4A">
        <w:rPr>
          <w:bCs/>
          <w:color w:val="000000" w:themeColor="text1"/>
          <w:sz w:val="24"/>
          <w:szCs w:val="24"/>
        </w:rPr>
        <w:t xml:space="preserve"> </w:t>
      </w:r>
      <w:r w:rsidRPr="00BD7E4A">
        <w:rPr>
          <w:bCs/>
          <w:color w:val="000000" w:themeColor="text1"/>
          <w:sz w:val="24"/>
          <w:szCs w:val="24"/>
        </w:rPr>
        <w:t>será permitido apenas (01) um representante legal que será o único admitido a intervir em nome da mesma.</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p>
    <w:p w:rsidR="00116FF7" w:rsidRPr="00BD7E4A" w:rsidRDefault="00B2655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lastRenderedPageBreak/>
        <w:t>11</w:t>
      </w:r>
      <w:r w:rsidR="00116FF7" w:rsidRPr="00BD7E4A">
        <w:rPr>
          <w:b/>
          <w:color w:val="000000" w:themeColor="text1"/>
          <w:sz w:val="24"/>
          <w:szCs w:val="24"/>
        </w:rPr>
        <w:t>-DA PROPOSTA DE PREÇOS</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4C0486" w:rsidRPr="00BD7E4A" w:rsidRDefault="00B2655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1 </w:t>
      </w:r>
      <w:r w:rsidR="00116FF7" w:rsidRPr="00BD7E4A">
        <w:rPr>
          <w:b/>
          <w:color w:val="000000" w:themeColor="text1"/>
          <w:sz w:val="24"/>
          <w:szCs w:val="24"/>
        </w:rPr>
        <w:t>-</w:t>
      </w:r>
      <w:r w:rsidR="004C0486" w:rsidRPr="00BD7E4A">
        <w:rPr>
          <w:b/>
          <w:color w:val="000000" w:themeColor="text1"/>
          <w:sz w:val="24"/>
          <w:szCs w:val="24"/>
        </w:rPr>
        <w:t xml:space="preserve"> As Proposta de Preços serão aceitas em formulário fornecido pelo licitado</w:t>
      </w:r>
      <w:r w:rsidR="004C0486" w:rsidRPr="00BD7E4A">
        <w:rPr>
          <w:bCs/>
          <w:color w:val="000000" w:themeColor="text1"/>
          <w:sz w:val="24"/>
          <w:szCs w:val="24"/>
        </w:rPr>
        <w:t xml:space="preserve">, </w:t>
      </w:r>
      <w:r w:rsidR="004C0486" w:rsidRPr="00BD7E4A">
        <w:rPr>
          <w:b/>
          <w:color w:val="000000" w:themeColor="text1"/>
          <w:sz w:val="24"/>
          <w:szCs w:val="24"/>
        </w:rPr>
        <w:t xml:space="preserve">ANEXO II </w:t>
      </w:r>
      <w:r w:rsidR="004C0486"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BD7E4A" w:rsidRDefault="004C0486" w:rsidP="005C1F39">
      <w:pPr>
        <w:autoSpaceDE w:val="0"/>
        <w:autoSpaceDN w:val="0"/>
        <w:adjustRightInd w:val="0"/>
        <w:jc w:val="both"/>
        <w:rPr>
          <w:bCs/>
          <w:color w:val="000000" w:themeColor="text1"/>
          <w:sz w:val="24"/>
          <w:szCs w:val="24"/>
        </w:rPr>
      </w:pPr>
    </w:p>
    <w:p w:rsidR="004C0486" w:rsidRPr="00BD7E4A" w:rsidRDefault="004C0486"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16FF7" w:rsidRDefault="00116FF7" w:rsidP="005C1F39">
      <w:pPr>
        <w:pStyle w:val="Cabealho"/>
        <w:tabs>
          <w:tab w:val="clear" w:pos="4419"/>
          <w:tab w:val="clear" w:pos="8838"/>
        </w:tabs>
        <w:ind w:left="360"/>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BD7E4A">
        <w:tc>
          <w:tcPr>
            <w:tcW w:w="6095"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w:t>
            </w:r>
            <w:r w:rsidR="00116FF7" w:rsidRPr="00BD7E4A">
              <w:rPr>
                <w:b/>
                <w:color w:val="000000" w:themeColor="text1"/>
                <w:sz w:val="24"/>
                <w:szCs w:val="24"/>
              </w:rPr>
              <w:t xml:space="preserve"> DE BOM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39153D">
              <w:rPr>
                <w:b/>
                <w:color w:val="000000" w:themeColor="text1"/>
                <w:sz w:val="24"/>
                <w:szCs w:val="24"/>
              </w:rPr>
              <w:t>094</w:t>
            </w:r>
            <w:r w:rsidR="00C24946" w:rsidRPr="00BD7E4A">
              <w:rPr>
                <w:b/>
                <w:color w:val="000000" w:themeColor="text1"/>
                <w:sz w:val="24"/>
                <w:szCs w:val="24"/>
              </w:rPr>
              <w:t>/</w:t>
            </w:r>
            <w:r w:rsidRPr="00BD7E4A">
              <w:rPr>
                <w:b/>
                <w:color w:val="000000" w:themeColor="text1"/>
                <w:sz w:val="24"/>
                <w:szCs w:val="24"/>
              </w:rPr>
              <w:t>1</w:t>
            </w:r>
            <w:r w:rsidR="001518B9" w:rsidRPr="00BD7E4A">
              <w:rPr>
                <w:b/>
                <w:color w:val="000000" w:themeColor="text1"/>
                <w:sz w:val="24"/>
                <w:szCs w:val="24"/>
              </w:rPr>
              <w:t>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.2</w:t>
      </w:r>
      <w:r w:rsidR="00116FF7" w:rsidRPr="00BD7E4A">
        <w:rPr>
          <w:b/>
          <w:color w:val="000000" w:themeColor="text1"/>
          <w:sz w:val="24"/>
          <w:szCs w:val="24"/>
        </w:rPr>
        <w:t xml:space="preserve">- </w:t>
      </w:r>
      <w:r w:rsidR="00116FF7" w:rsidRPr="00BD7E4A">
        <w:rPr>
          <w:bCs/>
          <w:color w:val="000000" w:themeColor="text1"/>
          <w:sz w:val="24"/>
          <w:szCs w:val="24"/>
        </w:rPr>
        <w:t>Na apresentação da proposta deverão ser observados os seguintes requisitos: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.3</w:t>
      </w:r>
      <w:r w:rsidR="00116FF7" w:rsidRPr="00BD7E4A">
        <w:rPr>
          <w:b/>
          <w:color w:val="000000" w:themeColor="text1"/>
          <w:sz w:val="24"/>
          <w:szCs w:val="24"/>
        </w:rPr>
        <w:t>-</w:t>
      </w:r>
      <w:r w:rsidR="00116FF7"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BD7E4A" w:rsidRDefault="00116FF7" w:rsidP="005C1F39">
      <w:pPr>
        <w:pStyle w:val="Cabealho"/>
        <w:tabs>
          <w:tab w:val="clear" w:pos="4419"/>
          <w:tab w:val="clear" w:pos="8838"/>
        </w:tabs>
        <w:ind w:left="142"/>
        <w:jc w:val="both"/>
        <w:rPr>
          <w:b/>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.4</w:t>
      </w:r>
      <w:r w:rsidR="00116FF7" w:rsidRPr="00BD7E4A">
        <w:rPr>
          <w:b/>
          <w:color w:val="000000" w:themeColor="text1"/>
          <w:sz w:val="24"/>
          <w:szCs w:val="24"/>
        </w:rPr>
        <w:t xml:space="preserve">- </w:t>
      </w:r>
      <w:r w:rsidR="00116FF7" w:rsidRPr="00BD7E4A">
        <w:rPr>
          <w:color w:val="000000" w:themeColor="text1"/>
          <w:sz w:val="24"/>
          <w:szCs w:val="24"/>
        </w:rPr>
        <w:t>Será considerada vencedora a licitante que oferecer a proposta de menor preço por item,</w:t>
      </w:r>
      <w:r w:rsidR="00116FF7" w:rsidRPr="00BD7E4A">
        <w:rPr>
          <w:b/>
          <w:bCs/>
          <w:color w:val="000000" w:themeColor="text1"/>
          <w:sz w:val="24"/>
          <w:szCs w:val="24"/>
        </w:rPr>
        <w:t xml:space="preserve"> </w:t>
      </w:r>
      <w:r w:rsidR="00116FF7" w:rsidRPr="00BD7E4A">
        <w:rPr>
          <w:bCs/>
          <w:color w:val="000000" w:themeColor="text1"/>
          <w:sz w:val="24"/>
          <w:szCs w:val="24"/>
        </w:rPr>
        <w:t>sob pena de desclassificação.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.5</w:t>
      </w:r>
      <w:r w:rsidR="00116FF7" w:rsidRPr="00BD7E4A">
        <w:rPr>
          <w:b/>
          <w:color w:val="000000" w:themeColor="text1"/>
          <w:sz w:val="24"/>
          <w:szCs w:val="24"/>
        </w:rPr>
        <w:t xml:space="preserve">– </w:t>
      </w:r>
      <w:r w:rsidR="00116FF7" w:rsidRPr="00BD7E4A">
        <w:rPr>
          <w:bCs/>
          <w:color w:val="000000" w:themeColor="text1"/>
          <w:sz w:val="24"/>
          <w:szCs w:val="24"/>
        </w:rPr>
        <w:t>O prazo de validade da Proposta será de um</w:t>
      </w:r>
      <w:r w:rsidR="00972386" w:rsidRPr="00BD7E4A">
        <w:rPr>
          <w:bCs/>
          <w:color w:val="000000" w:themeColor="text1"/>
          <w:sz w:val="24"/>
          <w:szCs w:val="24"/>
        </w:rPr>
        <w:t xml:space="preserve"> </w:t>
      </w:r>
      <w:r w:rsidR="00116FF7" w:rsidRPr="00BD7E4A">
        <w:rPr>
          <w:bCs/>
          <w:color w:val="000000" w:themeColor="text1"/>
          <w:sz w:val="24"/>
          <w:szCs w:val="24"/>
        </w:rPr>
        <w:t>(01) ano, contados da data da   abertura, independentemente de declaração expressa neste sentido.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BD7E4A">
        <w:rPr>
          <w:bCs/>
          <w:color w:val="000000" w:themeColor="text1"/>
          <w:sz w:val="24"/>
          <w:szCs w:val="24"/>
        </w:rPr>
        <w:t>medicamentos</w:t>
      </w:r>
      <w:r w:rsidR="00116FF7" w:rsidRPr="00BD7E4A">
        <w:rPr>
          <w:bCs/>
          <w:color w:val="000000" w:themeColor="text1"/>
          <w:sz w:val="24"/>
          <w:szCs w:val="24"/>
        </w:rPr>
        <w:t>.</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11</w:t>
      </w:r>
      <w:r w:rsidR="00116FF7" w:rsidRPr="00BD7E4A">
        <w:rPr>
          <w:color w:val="000000" w:themeColor="text1"/>
          <w:sz w:val="24"/>
          <w:szCs w:val="24"/>
        </w:rPr>
        <w:t xml:space="preserve">.7 </w:t>
      </w:r>
      <w:r w:rsidR="00116FF7" w:rsidRPr="00BD7E4A">
        <w:rPr>
          <w:bCs/>
          <w:color w:val="000000" w:themeColor="text1"/>
          <w:sz w:val="24"/>
          <w:szCs w:val="24"/>
        </w:rPr>
        <w:t>-</w:t>
      </w:r>
      <w:r w:rsidR="00116FF7" w:rsidRPr="00BD7E4A">
        <w:rPr>
          <w:b/>
          <w:color w:val="000000" w:themeColor="text1"/>
          <w:sz w:val="24"/>
          <w:szCs w:val="24"/>
        </w:rPr>
        <w:t xml:space="preserve"> </w:t>
      </w:r>
      <w:r w:rsidR="00116FF7"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.8</w:t>
      </w:r>
      <w:r w:rsidR="00116FF7" w:rsidRPr="00BD7E4A">
        <w:rPr>
          <w:b/>
          <w:color w:val="000000" w:themeColor="text1"/>
          <w:sz w:val="24"/>
          <w:szCs w:val="24"/>
        </w:rPr>
        <w:t xml:space="preserve">- </w:t>
      </w:r>
      <w:r w:rsidR="00116FF7" w:rsidRPr="00BD7E4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BD7E4A">
        <w:rPr>
          <w:bCs/>
          <w:color w:val="000000" w:themeColor="text1"/>
          <w:sz w:val="24"/>
          <w:szCs w:val="24"/>
        </w:rPr>
        <w:t>cujo conteúdo será dirimido pelo</w:t>
      </w:r>
      <w:r w:rsidR="00116FF7" w:rsidRPr="00BD7E4A">
        <w:rPr>
          <w:bCs/>
          <w:color w:val="000000" w:themeColor="text1"/>
          <w:sz w:val="24"/>
          <w:szCs w:val="24"/>
        </w:rPr>
        <w:t xml:space="preserve"> Preg</w:t>
      </w:r>
      <w:r w:rsidR="00344AA1" w:rsidRPr="00BD7E4A">
        <w:rPr>
          <w:bCs/>
          <w:color w:val="000000" w:themeColor="text1"/>
          <w:sz w:val="24"/>
          <w:szCs w:val="24"/>
        </w:rPr>
        <w:t>oeiro</w:t>
      </w:r>
      <w:r w:rsidR="00116FF7" w:rsidRPr="00BD7E4A">
        <w:rPr>
          <w:bCs/>
          <w:color w:val="000000" w:themeColor="text1"/>
          <w:sz w:val="24"/>
          <w:szCs w:val="24"/>
        </w:rPr>
        <w:t>, podendo considerá-las ou não, conforme a importância.</w:t>
      </w:r>
    </w:p>
    <w:p w:rsidR="00116FF7" w:rsidRPr="00BD7E4A" w:rsidRDefault="00116FF7"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lastRenderedPageBreak/>
        <w:t xml:space="preserve">   </w:t>
      </w:r>
      <w:r w:rsidR="00EF2D3B" w:rsidRPr="00BD7E4A">
        <w:rPr>
          <w:bCs/>
          <w:color w:val="000000" w:themeColor="text1"/>
          <w:sz w:val="24"/>
          <w:szCs w:val="24"/>
        </w:rPr>
        <w:t>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w:t>
      </w:r>
      <w:r w:rsidR="0047258F" w:rsidRPr="00BD7E4A">
        <w:rPr>
          <w:color w:val="000000" w:themeColor="text1"/>
          <w:sz w:val="24"/>
          <w:szCs w:val="24"/>
        </w:rPr>
        <w:t xml:space="preserve"> – Será considerada vencedora a licitante que oferecer a proposta de </w:t>
      </w:r>
      <w:r w:rsidR="005247F1" w:rsidRPr="005247F1">
        <w:rPr>
          <w:b/>
          <w:color w:val="000000" w:themeColor="text1"/>
          <w:sz w:val="24"/>
          <w:szCs w:val="24"/>
        </w:rPr>
        <w:t xml:space="preserve">MENOR </w:t>
      </w:r>
      <w:r w:rsidR="005247F1" w:rsidRPr="005247F1">
        <w:rPr>
          <w:b/>
          <w:sz w:val="24"/>
          <w:szCs w:val="24"/>
        </w:rPr>
        <w:t>PREÇO/HORA</w:t>
      </w:r>
      <w:r w:rsidR="00FA4C84">
        <w:rPr>
          <w:b/>
          <w:sz w:val="24"/>
          <w:szCs w:val="24"/>
        </w:rPr>
        <w:t xml:space="preserve"> UNITÁRIO</w:t>
      </w:r>
      <w:r w:rsidR="005247F1" w:rsidRPr="005247F1">
        <w:rPr>
          <w:b/>
          <w:sz w:val="24"/>
          <w:szCs w:val="24"/>
        </w:rPr>
        <w:t>.</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i/>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.12.1</w:t>
      </w:r>
      <w:r w:rsidR="0047258F" w:rsidRPr="00BD7E4A">
        <w:rPr>
          <w:color w:val="000000" w:themeColor="text1"/>
          <w:sz w:val="24"/>
          <w:szCs w:val="24"/>
        </w:rPr>
        <w:t xml:space="preserve"> – Serão desclassificadas as propostas que não atenderem às exigências do presente edital, que apresentarem </w:t>
      </w:r>
      <w:r w:rsidR="00344AA1" w:rsidRPr="00BD7E4A">
        <w:rPr>
          <w:color w:val="000000" w:themeColor="text1"/>
          <w:sz w:val="24"/>
          <w:szCs w:val="24"/>
        </w:rPr>
        <w:t>preços superiores</w:t>
      </w:r>
      <w:r w:rsidR="0047258F" w:rsidRPr="00BD7E4A">
        <w:rPr>
          <w:color w:val="000000" w:themeColor="text1"/>
          <w:sz w:val="24"/>
          <w:szCs w:val="24"/>
        </w:rPr>
        <w:t xml:space="preserve"> </w:t>
      </w:r>
      <w:r w:rsidR="0047258F" w:rsidRPr="00BD7E4A">
        <w:rPr>
          <w:i/>
          <w:color w:val="000000" w:themeColor="text1"/>
          <w:sz w:val="24"/>
          <w:szCs w:val="24"/>
        </w:rPr>
        <w:t>ao estimado pela administração.</w:t>
      </w:r>
    </w:p>
    <w:p w:rsidR="0047258F" w:rsidRDefault="0047258F" w:rsidP="005C1F39">
      <w:pPr>
        <w:pStyle w:val="Cabealho"/>
        <w:tabs>
          <w:tab w:val="clear" w:pos="4419"/>
          <w:tab w:val="clear" w:pos="8838"/>
        </w:tabs>
        <w:ind w:left="142" w:hanging="284"/>
        <w:jc w:val="both"/>
        <w:rPr>
          <w:bCs/>
          <w:color w:val="000000" w:themeColor="text1"/>
          <w:sz w:val="24"/>
          <w:szCs w:val="24"/>
        </w:rPr>
      </w:pPr>
    </w:p>
    <w:p w:rsidR="00B72702" w:rsidRDefault="00116FF7" w:rsidP="00684627">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EF2D3B" w:rsidRPr="00BD7E4A">
        <w:rPr>
          <w:b/>
          <w:color w:val="000000" w:themeColor="text1"/>
          <w:sz w:val="24"/>
          <w:szCs w:val="24"/>
        </w:rPr>
        <w:t>12</w:t>
      </w:r>
      <w:r w:rsidRPr="00BD7E4A">
        <w:rPr>
          <w:b/>
          <w:color w:val="000000" w:themeColor="text1"/>
          <w:sz w:val="24"/>
          <w:szCs w:val="24"/>
        </w:rPr>
        <w:t>- HABILITAÇÃO</w:t>
      </w:r>
    </w:p>
    <w:p w:rsidR="00116FF7" w:rsidRPr="00BD7E4A" w:rsidRDefault="00EF2D3B" w:rsidP="00684627">
      <w:pPr>
        <w:pStyle w:val="Cabealho"/>
        <w:tabs>
          <w:tab w:val="clear" w:pos="4419"/>
          <w:tab w:val="clear" w:pos="8838"/>
        </w:tabs>
        <w:jc w:val="both"/>
        <w:rPr>
          <w:bCs/>
          <w:color w:val="000000" w:themeColor="text1"/>
          <w:sz w:val="24"/>
          <w:szCs w:val="24"/>
        </w:rPr>
      </w:pPr>
      <w:r w:rsidRPr="00BD7E4A">
        <w:rPr>
          <w:b/>
          <w:color w:val="000000" w:themeColor="text1"/>
          <w:sz w:val="24"/>
          <w:szCs w:val="24"/>
        </w:rPr>
        <w:t>12</w:t>
      </w:r>
      <w:r w:rsidR="00116FF7" w:rsidRPr="00BD7E4A">
        <w:rPr>
          <w:b/>
          <w:color w:val="000000" w:themeColor="text1"/>
          <w:sz w:val="24"/>
          <w:szCs w:val="24"/>
        </w:rPr>
        <w:t xml:space="preserve">.1 – </w:t>
      </w:r>
      <w:r w:rsidR="00116FF7" w:rsidRPr="00BD7E4A">
        <w:rPr>
          <w:bCs/>
          <w:color w:val="000000" w:themeColor="text1"/>
          <w:sz w:val="24"/>
          <w:szCs w:val="24"/>
        </w:rPr>
        <w:t xml:space="preserve">O envelope contendo a documentação de </w:t>
      </w:r>
      <w:r w:rsidR="00116FF7" w:rsidRPr="00BD7E4A">
        <w:rPr>
          <w:b/>
          <w:color w:val="000000" w:themeColor="text1"/>
          <w:sz w:val="24"/>
          <w:szCs w:val="24"/>
        </w:rPr>
        <w:t xml:space="preserve">HABILITAÇÃO </w:t>
      </w:r>
      <w:r w:rsidR="00116FF7" w:rsidRPr="00BD7E4A">
        <w:rPr>
          <w:bCs/>
          <w:color w:val="000000" w:themeColor="text1"/>
          <w:sz w:val="24"/>
          <w:szCs w:val="24"/>
        </w:rPr>
        <w:t>deverá ser indevassável, lacrado e rubricado no fecho, contendo a sua parte externa o Título.</w:t>
      </w:r>
    </w:p>
    <w:p w:rsidR="00116FF7" w:rsidRPr="00BD7E4A" w:rsidRDefault="00116FF7" w:rsidP="005C1F39">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BD7E4A">
        <w:tc>
          <w:tcPr>
            <w:tcW w:w="6379"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w:t>
            </w:r>
            <w:r w:rsidR="00116FF7" w:rsidRPr="00BD7E4A">
              <w:rPr>
                <w:b/>
                <w:color w:val="000000" w:themeColor="text1"/>
                <w:sz w:val="24"/>
                <w:szCs w:val="24"/>
              </w:rPr>
              <w:t xml:space="preserve">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39153D">
              <w:rPr>
                <w:b/>
                <w:color w:val="000000" w:themeColor="text1"/>
                <w:sz w:val="24"/>
                <w:szCs w:val="24"/>
              </w:rPr>
              <w:t>094</w:t>
            </w:r>
            <w:r w:rsidR="001518B9" w:rsidRPr="00BD7E4A">
              <w:rPr>
                <w:b/>
                <w:color w:val="000000" w:themeColor="text1"/>
                <w:sz w:val="24"/>
                <w:szCs w:val="24"/>
              </w:rPr>
              <w:t>/17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BD7E4A" w:rsidRDefault="00116FF7" w:rsidP="005C1F39">
      <w:pPr>
        <w:pStyle w:val="Cabealho"/>
        <w:tabs>
          <w:tab w:val="clear" w:pos="4419"/>
          <w:tab w:val="clear" w:pos="8838"/>
        </w:tabs>
        <w:ind w:left="180"/>
        <w:jc w:val="both"/>
        <w:rPr>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12.2 - </w:t>
      </w:r>
      <w:r w:rsidRPr="00BD7E4A">
        <w:rPr>
          <w:b/>
          <w:color w:val="000000" w:themeColor="text1"/>
          <w:sz w:val="24"/>
          <w:szCs w:val="24"/>
        </w:rPr>
        <w:t>HABILITAÇÃO JURÍDICA:</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12.2.1</w:t>
      </w:r>
      <w:r w:rsidRPr="00BD7E4A">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12.2.3</w:t>
      </w:r>
      <w:r w:rsidRPr="00BD7E4A">
        <w:rPr>
          <w:color w:val="000000" w:themeColor="text1"/>
          <w:sz w:val="24"/>
          <w:szCs w:val="24"/>
        </w:rPr>
        <w:t xml:space="preserve"> – Cédula de identidade dos sócios e/ou Diretores;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12.2.4</w:t>
      </w:r>
      <w:r w:rsidRPr="00BD7E4A">
        <w:rPr>
          <w:color w:val="000000" w:themeColor="text1"/>
          <w:sz w:val="24"/>
          <w:szCs w:val="24"/>
        </w:rPr>
        <w:t xml:space="preserve"> - Para empresa individual: registro comercial.</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12.2.5</w:t>
      </w:r>
      <w:r w:rsidRPr="00BD7E4A">
        <w:rPr>
          <w:color w:val="000000" w:themeColor="text1"/>
          <w:sz w:val="24"/>
          <w:szCs w:val="24"/>
        </w:rPr>
        <w:t xml:space="preserve"> - Declaração de Idoneidade (conforme o anexo I</w:t>
      </w:r>
      <w:r w:rsidR="009C3034" w:rsidRPr="00BD7E4A">
        <w:rPr>
          <w:color w:val="000000" w:themeColor="text1"/>
          <w:sz w:val="24"/>
          <w:szCs w:val="24"/>
        </w:rPr>
        <w:t>X</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12.2.6</w:t>
      </w:r>
      <w:r w:rsidRPr="00BD7E4A">
        <w:rPr>
          <w:color w:val="000000" w:themeColor="text1"/>
          <w:sz w:val="24"/>
          <w:szCs w:val="24"/>
        </w:rPr>
        <w:t xml:space="preserve"> - Declaração de Cumprir o Art. 7°, XXXIII ,da C.F. (conforme o anexo </w:t>
      </w:r>
      <w:r w:rsidR="009C3034" w:rsidRPr="00BD7E4A">
        <w:rPr>
          <w:color w:val="000000" w:themeColor="text1"/>
          <w:sz w:val="24"/>
          <w:szCs w:val="24"/>
        </w:rPr>
        <w:t>VI</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12.3 - </w:t>
      </w:r>
      <w:r w:rsidRPr="00BD7E4A">
        <w:rPr>
          <w:b/>
          <w:color w:val="000000" w:themeColor="text1"/>
          <w:sz w:val="24"/>
          <w:szCs w:val="24"/>
        </w:rPr>
        <w:t>DOCUMENTAÇÃO RELATIVA À REGULARIDADE FISCAL</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12.3.1</w:t>
      </w:r>
      <w:r w:rsidRPr="00BD7E4A">
        <w:rPr>
          <w:color w:val="000000" w:themeColor="text1"/>
          <w:sz w:val="24"/>
          <w:szCs w:val="24"/>
        </w:rPr>
        <w:t xml:space="preserve"> - </w:t>
      </w:r>
      <w:r w:rsidRPr="00BD7E4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D7E4A">
        <w:rPr>
          <w:color w:val="000000" w:themeColor="text1"/>
          <w:sz w:val="24"/>
          <w:szCs w:val="24"/>
        </w:rPr>
        <w:t xml:space="preserve">; </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lang w:val="es-ES_tradnl"/>
        </w:rPr>
      </w:pPr>
      <w:r w:rsidRPr="00BD7E4A">
        <w:rPr>
          <w:b/>
          <w:color w:val="000000" w:themeColor="text1"/>
          <w:sz w:val="24"/>
          <w:szCs w:val="24"/>
          <w:lang w:val="es-ES_tradnl"/>
        </w:rPr>
        <w:t>12.3.2</w:t>
      </w:r>
      <w:r w:rsidRPr="00BD7E4A">
        <w:rPr>
          <w:color w:val="000000" w:themeColor="text1"/>
          <w:sz w:val="24"/>
          <w:szCs w:val="24"/>
          <w:lang w:val="es-ES_tradnl"/>
        </w:rPr>
        <w:t xml:space="preserve"> - Comprovante de Inscrição no Cadastro Geral de Contribuintes - CNPJ;</w:t>
      </w:r>
    </w:p>
    <w:p w:rsidR="00826DF9" w:rsidRPr="00BD7E4A" w:rsidRDefault="00826DF9" w:rsidP="005C1F39">
      <w:pPr>
        <w:ind w:right="-162"/>
        <w:jc w:val="both"/>
        <w:rPr>
          <w:color w:val="000000" w:themeColor="text1"/>
          <w:sz w:val="24"/>
          <w:szCs w:val="24"/>
          <w:lang w:val="es-ES_tradnl"/>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12.3.3</w:t>
      </w:r>
      <w:r w:rsidRPr="00BD7E4A">
        <w:rPr>
          <w:color w:val="000000" w:themeColor="text1"/>
          <w:sz w:val="24"/>
          <w:szCs w:val="24"/>
        </w:rPr>
        <w:t xml:space="preserve"> - Certidão de Regularidade com a Previdência Social (INSS);</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12.3.4</w:t>
      </w:r>
      <w:r w:rsidRPr="00BD7E4A">
        <w:rPr>
          <w:color w:val="000000" w:themeColor="text1"/>
          <w:sz w:val="24"/>
          <w:szCs w:val="24"/>
        </w:rPr>
        <w:t xml:space="preserve"> - Certidão de Regularidade com o FGTS emitida pela Caixa Econômica Federal;</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12.3.5</w:t>
      </w:r>
      <w:r w:rsidRPr="00BD7E4A">
        <w:rPr>
          <w:color w:val="000000" w:themeColor="text1"/>
          <w:sz w:val="24"/>
          <w:szCs w:val="24"/>
        </w:rPr>
        <w:t xml:space="preserve"> - Certidão Conjunta de Débitos Relativos a Tributos Federais e Dívida Ativa da União;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12.3.6</w:t>
      </w:r>
      <w:r w:rsidRPr="00BD7E4A">
        <w:rPr>
          <w:color w:val="000000" w:themeColor="text1"/>
          <w:sz w:val="24"/>
          <w:szCs w:val="24"/>
        </w:rPr>
        <w:t xml:space="preserve"> - Certidão de Regularidade para com a Fazenda Estadual, por meio de Certidão Negativa de Débito em relação a tributos estaduais (ICMS);</w:t>
      </w:r>
    </w:p>
    <w:p w:rsidR="004C0486" w:rsidRPr="00BD7E4A" w:rsidRDefault="004C0486" w:rsidP="005C1F39">
      <w:pPr>
        <w:ind w:right="-162"/>
        <w:jc w:val="both"/>
        <w:rPr>
          <w:color w:val="000000" w:themeColor="text1"/>
          <w:sz w:val="24"/>
          <w:szCs w:val="24"/>
        </w:rPr>
      </w:pPr>
      <w:r w:rsidRPr="00BD7E4A">
        <w:rPr>
          <w:b/>
          <w:color w:val="000000" w:themeColor="text1"/>
          <w:sz w:val="24"/>
          <w:szCs w:val="24"/>
        </w:rPr>
        <w:t>12.3.6.1</w:t>
      </w:r>
      <w:r w:rsidRPr="00BD7E4A">
        <w:rPr>
          <w:color w:val="000000" w:themeColor="text1"/>
          <w:sz w:val="24"/>
          <w:szCs w:val="24"/>
        </w:rPr>
        <w:t>- Certidão emitida pela Procuradoria Geral do Estado, caso tenha sede no Estado do Rio de Janeiro.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12.3.7</w:t>
      </w:r>
      <w:r w:rsidRPr="00BD7E4A">
        <w:rPr>
          <w:color w:val="000000" w:themeColor="text1"/>
          <w:sz w:val="24"/>
          <w:szCs w:val="24"/>
        </w:rPr>
        <w:t xml:space="preserve"> - Certidão de regularidade para com a Fazenda Municipal, da sede da licitante.</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D7E4A" w:rsidRDefault="00826DF9" w:rsidP="005C1F39">
      <w:pPr>
        <w:ind w:right="-162"/>
        <w:jc w:val="both"/>
        <w:rPr>
          <w:color w:val="000000" w:themeColor="text1"/>
          <w:sz w:val="24"/>
          <w:szCs w:val="24"/>
        </w:rPr>
      </w:pPr>
    </w:p>
    <w:p w:rsidR="00826DF9" w:rsidRPr="00BD7E4A" w:rsidRDefault="00826DF9" w:rsidP="005C1F39">
      <w:pPr>
        <w:pStyle w:val="Default"/>
        <w:jc w:val="both"/>
        <w:rPr>
          <w:b/>
          <w:bCs/>
          <w:color w:val="000000" w:themeColor="text1"/>
          <w:u w:val="single"/>
        </w:rPr>
      </w:pPr>
      <w:r w:rsidRPr="00BD7E4A">
        <w:rPr>
          <w:b/>
          <w:bCs/>
          <w:color w:val="000000" w:themeColor="text1"/>
        </w:rPr>
        <w:t>12.3.9 - Microempresas e empresas de pequeno porte</w:t>
      </w:r>
      <w:r w:rsidRPr="00BD7E4A">
        <w:rPr>
          <w:b/>
          <w:bCs/>
          <w:color w:val="000000" w:themeColor="text1"/>
          <w:u w:val="single"/>
        </w:rPr>
        <w:t xml:space="preserve">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12.3.9.1</w:t>
      </w:r>
      <w:r w:rsidRPr="00BD7E4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D7E4A" w:rsidRDefault="00826DF9" w:rsidP="005C1F39">
      <w:pPr>
        <w:pStyle w:val="Default"/>
        <w:jc w:val="both"/>
        <w:rPr>
          <w:b/>
          <w:color w:val="000000" w:themeColor="text1"/>
        </w:rPr>
      </w:pPr>
    </w:p>
    <w:p w:rsidR="00826DF9" w:rsidRPr="00BD7E4A" w:rsidRDefault="00826DF9" w:rsidP="005C1F39">
      <w:pPr>
        <w:pStyle w:val="Default"/>
        <w:jc w:val="both"/>
        <w:rPr>
          <w:color w:val="000000" w:themeColor="text1"/>
        </w:rPr>
      </w:pPr>
      <w:r w:rsidRPr="00BD7E4A">
        <w:rPr>
          <w:b/>
          <w:color w:val="000000" w:themeColor="text1"/>
        </w:rPr>
        <w:t>12.3.9.2</w:t>
      </w:r>
      <w:r w:rsidRPr="00BD7E4A">
        <w:rPr>
          <w:color w:val="000000" w:themeColor="text1"/>
        </w:rPr>
        <w:t xml:space="preserve"> - Havendo alguma restrição na comprovação da regularidade fiscal exigida neste edital, será assegurado à microempresa ou empresa de pequeno porte adjudicatária deste certame o prazo de </w:t>
      </w:r>
      <w:r w:rsidR="007236B9">
        <w:rPr>
          <w:color w:val="000000" w:themeColor="text1"/>
        </w:rPr>
        <w:t>5</w:t>
      </w:r>
      <w:r w:rsidRPr="00BD7E4A">
        <w:rPr>
          <w:color w:val="000000" w:themeColor="text1"/>
        </w:rPr>
        <w:t xml:space="preserve"> (</w:t>
      </w:r>
      <w:r w:rsidR="007236B9">
        <w:rPr>
          <w:color w:val="000000" w:themeColor="text1"/>
        </w:rPr>
        <w:t>cinco</w:t>
      </w:r>
      <w:r w:rsidRPr="00BD7E4A">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12.3.9.3</w:t>
      </w:r>
      <w:r w:rsidRPr="00BD7E4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12.4 - QUALIFICAÇÃO ECONÔMICO-FINANCEIRA</w:t>
      </w:r>
      <w:r w:rsidRPr="00BD7E4A">
        <w:rPr>
          <w:color w:val="000000" w:themeColor="text1"/>
          <w:sz w:val="24"/>
          <w:szCs w:val="24"/>
        </w:rPr>
        <w:t>:</w:t>
      </w:r>
    </w:p>
    <w:p w:rsidR="00826DF9" w:rsidRPr="00BD7E4A" w:rsidRDefault="00826DF9" w:rsidP="005C1F39">
      <w:pPr>
        <w:autoSpaceDE w:val="0"/>
        <w:autoSpaceDN w:val="0"/>
        <w:adjustRightInd w:val="0"/>
        <w:ind w:firstLine="1134"/>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12.4.1</w:t>
      </w:r>
      <w:r w:rsidRPr="00BD7E4A">
        <w:rPr>
          <w:color w:val="000000" w:themeColor="text1"/>
          <w:sz w:val="24"/>
          <w:szCs w:val="24"/>
        </w:rPr>
        <w:t xml:space="preserve"> - Certidão Negativa de Falência e Concordata. Expedida há menos de 90 (noventa) dias, da data da realização da licitação;</w:t>
      </w:r>
    </w:p>
    <w:p w:rsidR="00826DF9" w:rsidRPr="00BD7E4A" w:rsidRDefault="00826DF9" w:rsidP="005C1F39">
      <w:pPr>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lastRenderedPageBreak/>
        <w:t>12.4.1.1</w:t>
      </w:r>
      <w:r w:rsidRPr="00BD7E4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12.4.1.2</w:t>
      </w:r>
      <w:r w:rsidRPr="00BD7E4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BD7E4A" w:rsidRDefault="00826DF9" w:rsidP="005C1F39">
      <w:pPr>
        <w:ind w:right="-162"/>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12.5 - </w:t>
      </w:r>
      <w:r w:rsidRPr="00BD7E4A">
        <w:rPr>
          <w:color w:val="000000" w:themeColor="text1"/>
          <w:sz w:val="24"/>
          <w:szCs w:val="24"/>
        </w:rPr>
        <w:t>As cópias dos documentos deverão ser autenticadas em cartório e/ou apresentados os originais para que suas cópias sejam autenticadas pelo Pregoeiro.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12.6 - </w:t>
      </w:r>
      <w:r w:rsidRPr="00BD7E4A">
        <w:rPr>
          <w:color w:val="000000" w:themeColor="text1"/>
          <w:sz w:val="24"/>
          <w:szCs w:val="24"/>
        </w:rPr>
        <w:t>As Certidões Negativas de Débitos (CND) apresentadas sem indicação do prazo de validade, serão consideradas como válidas por 90 (noventa) dias a contar da data de sua expedição.</w:t>
      </w:r>
    </w:p>
    <w:p w:rsidR="00FA4C84" w:rsidRDefault="00FA4C84" w:rsidP="00FA4C84">
      <w:pPr>
        <w:autoSpaceDE w:val="0"/>
        <w:autoSpaceDN w:val="0"/>
        <w:adjustRightInd w:val="0"/>
        <w:spacing w:after="240"/>
        <w:jc w:val="both"/>
        <w:rPr>
          <w:b/>
          <w:color w:val="000000" w:themeColor="text1"/>
          <w:sz w:val="24"/>
          <w:szCs w:val="24"/>
        </w:rPr>
      </w:pPr>
    </w:p>
    <w:p w:rsidR="00A60063" w:rsidRPr="00BD7E4A" w:rsidRDefault="00A60063" w:rsidP="00FA4C84">
      <w:pPr>
        <w:autoSpaceDE w:val="0"/>
        <w:autoSpaceDN w:val="0"/>
        <w:adjustRightInd w:val="0"/>
        <w:spacing w:after="240"/>
        <w:jc w:val="both"/>
        <w:rPr>
          <w:b/>
          <w:color w:val="000000" w:themeColor="text1"/>
          <w:sz w:val="24"/>
          <w:szCs w:val="24"/>
        </w:rPr>
      </w:pPr>
      <w:r w:rsidRPr="00BD7E4A">
        <w:rPr>
          <w:b/>
          <w:color w:val="000000" w:themeColor="text1"/>
          <w:sz w:val="24"/>
          <w:szCs w:val="24"/>
        </w:rPr>
        <w:t>12.7 – QUALIFICAÇÃO TÉCNICA</w:t>
      </w:r>
    </w:p>
    <w:p w:rsidR="008D6FBE" w:rsidRDefault="00A60063" w:rsidP="00FA4C84">
      <w:pPr>
        <w:spacing w:after="240"/>
        <w:ind w:right="-162"/>
        <w:jc w:val="both"/>
        <w:rPr>
          <w:b/>
          <w:color w:val="000000" w:themeColor="text1"/>
          <w:szCs w:val="24"/>
        </w:rPr>
      </w:pPr>
      <w:r w:rsidRPr="00B02F3F">
        <w:rPr>
          <w:color w:val="000000" w:themeColor="text1"/>
          <w:sz w:val="24"/>
          <w:szCs w:val="24"/>
        </w:rPr>
        <w:t>12.7.1 –</w:t>
      </w:r>
      <w:r w:rsidR="00B02F3F" w:rsidRPr="00B02F3F">
        <w:rPr>
          <w:rFonts w:eastAsia="Calibri"/>
          <w:color w:val="000000"/>
          <w:sz w:val="24"/>
          <w:szCs w:val="24"/>
        </w:rPr>
        <w:t xml:space="preserve"> </w:t>
      </w:r>
      <w:r w:rsidR="00FA4C84" w:rsidRPr="00B41C58">
        <w:rPr>
          <w:sz w:val="24"/>
          <w:szCs w:val="24"/>
        </w:rPr>
        <w:t>Capacidade Técnico-Operacional: Comprovação de aptidão do licitante, de que executou objeto semelhante ao deste Projeto Básico, através de atestado ou certidão fornecida(s) por pessoas jurídicas de direito público ou privado.</w:t>
      </w:r>
    </w:p>
    <w:p w:rsidR="00826DF9" w:rsidRPr="00BD7E4A" w:rsidRDefault="00826DF9" w:rsidP="00FA4C84">
      <w:pPr>
        <w:spacing w:after="240"/>
        <w:ind w:right="-162"/>
        <w:jc w:val="both"/>
        <w:rPr>
          <w:b/>
          <w:color w:val="000000" w:themeColor="text1"/>
          <w:szCs w:val="24"/>
        </w:rPr>
      </w:pPr>
      <w:r w:rsidRPr="00881ABF">
        <w:rPr>
          <w:b/>
          <w:color w:val="000000" w:themeColor="text1"/>
          <w:sz w:val="24"/>
          <w:szCs w:val="24"/>
        </w:rPr>
        <w:t>12</w:t>
      </w:r>
      <w:r w:rsidR="00A60063" w:rsidRPr="00881ABF">
        <w:rPr>
          <w:b/>
          <w:color w:val="000000" w:themeColor="text1"/>
          <w:sz w:val="24"/>
          <w:szCs w:val="24"/>
        </w:rPr>
        <w:t>.8</w:t>
      </w:r>
      <w:r w:rsidRPr="00881ABF">
        <w:rPr>
          <w:b/>
          <w:color w:val="000000" w:themeColor="text1"/>
          <w:sz w:val="24"/>
          <w:szCs w:val="24"/>
        </w:rPr>
        <w:t xml:space="preserve"> – DAS MICROEMPRESAS OU EMPRESA DE PEQUENO PORTE</w:t>
      </w:r>
    </w:p>
    <w:p w:rsidR="00FA4C84" w:rsidRPr="009E0EB1" w:rsidRDefault="00FA4C84" w:rsidP="00FA4C84">
      <w:pPr>
        <w:pStyle w:val="Default"/>
        <w:jc w:val="both"/>
        <w:rPr>
          <w:color w:val="000000" w:themeColor="text1"/>
        </w:rPr>
      </w:pPr>
      <w:r>
        <w:rPr>
          <w:b/>
          <w:color w:val="000000" w:themeColor="text1"/>
        </w:rPr>
        <w:t>12</w:t>
      </w:r>
      <w:r w:rsidRPr="009E0EB1">
        <w:rPr>
          <w:b/>
          <w:color w:val="000000" w:themeColor="text1"/>
        </w:rPr>
        <w:t>.8.1</w:t>
      </w:r>
      <w:r w:rsidRPr="009E0EB1">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w:t>
      </w:r>
      <w:r w:rsidR="007236B9">
        <w:rPr>
          <w:color w:val="000000" w:themeColor="text1"/>
        </w:rPr>
        <w:t>12</w:t>
      </w:r>
      <w:r w:rsidRPr="009E0EB1">
        <w:rPr>
          <w:color w:val="000000" w:themeColor="text1"/>
        </w:rPr>
        <w:t xml:space="preserve"> deste edital:</w:t>
      </w:r>
    </w:p>
    <w:p w:rsidR="00FA4C84" w:rsidRPr="009E0EB1" w:rsidRDefault="00FA4C84" w:rsidP="00FA4C84">
      <w:pPr>
        <w:pStyle w:val="Default"/>
        <w:jc w:val="both"/>
        <w:rPr>
          <w:color w:val="000000" w:themeColor="text1"/>
        </w:rPr>
      </w:pPr>
      <w:r w:rsidRPr="009E0EB1">
        <w:rPr>
          <w:color w:val="000000" w:themeColor="text1"/>
        </w:rPr>
        <w:t xml:space="preserve"> </w:t>
      </w:r>
    </w:p>
    <w:p w:rsidR="00FA4C84" w:rsidRPr="009E0EB1" w:rsidRDefault="00FA4C84" w:rsidP="00FA4C84">
      <w:pPr>
        <w:jc w:val="both"/>
        <w:rPr>
          <w:bCs/>
          <w:color w:val="000000" w:themeColor="text1"/>
          <w:sz w:val="24"/>
          <w:szCs w:val="24"/>
        </w:rPr>
      </w:pPr>
      <w:r>
        <w:rPr>
          <w:b/>
          <w:color w:val="000000" w:themeColor="text1"/>
          <w:sz w:val="24"/>
          <w:szCs w:val="24"/>
        </w:rPr>
        <w:t>12</w:t>
      </w:r>
      <w:r w:rsidRPr="009E0EB1">
        <w:rPr>
          <w:b/>
          <w:color w:val="000000" w:themeColor="text1"/>
          <w:sz w:val="24"/>
          <w:szCs w:val="24"/>
        </w:rPr>
        <w:t>.8.2</w:t>
      </w:r>
      <w:r w:rsidRPr="009E0EB1">
        <w:rPr>
          <w:color w:val="000000" w:themeColor="text1"/>
          <w:sz w:val="24"/>
          <w:szCs w:val="24"/>
        </w:rPr>
        <w:t xml:space="preserve"> - </w:t>
      </w:r>
      <w:r w:rsidRPr="009E0EB1">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9E0EB1">
        <w:rPr>
          <w:color w:val="000000" w:themeColor="text1"/>
          <w:sz w:val="24"/>
          <w:szCs w:val="24"/>
        </w:rPr>
        <w:t>D</w:t>
      </w:r>
      <w:r w:rsidRPr="009E0EB1">
        <w:rPr>
          <w:bCs/>
          <w:color w:val="000000" w:themeColor="text1"/>
          <w:sz w:val="24"/>
          <w:szCs w:val="24"/>
        </w:rPr>
        <w:t>eclaração, firmada pelo representante legal da empresa (com firma reconhecida), de que se enquadra como microempresa ou empresa de pequeno porte ou Micro Empreendedor Individual,</w:t>
      </w:r>
      <w:r w:rsidRPr="009E0EB1">
        <w:rPr>
          <w:b/>
          <w:bCs/>
          <w:color w:val="000000" w:themeColor="text1"/>
          <w:sz w:val="24"/>
          <w:szCs w:val="24"/>
        </w:rPr>
        <w:t xml:space="preserve"> </w:t>
      </w:r>
      <w:r w:rsidRPr="009E0EB1">
        <w:rPr>
          <w:color w:val="000000" w:themeColor="text1"/>
          <w:sz w:val="24"/>
          <w:szCs w:val="24"/>
        </w:rPr>
        <w:t>e de que não se enquadra em nenhum dos casos enumerados no § 4º do art. 3º da referida Lei (</w:t>
      </w:r>
      <w:r w:rsidRPr="009E0EB1">
        <w:rPr>
          <w:b/>
          <w:bCs/>
          <w:color w:val="000000" w:themeColor="text1"/>
          <w:sz w:val="24"/>
          <w:szCs w:val="24"/>
        </w:rPr>
        <w:t>ANEXO VI</w:t>
      </w:r>
      <w:r w:rsidRPr="009E0EB1">
        <w:rPr>
          <w:color w:val="000000" w:themeColor="text1"/>
          <w:sz w:val="24"/>
          <w:szCs w:val="24"/>
        </w:rPr>
        <w:t>)</w:t>
      </w:r>
      <w:r w:rsidRPr="009E0EB1">
        <w:rPr>
          <w:bCs/>
          <w:color w:val="000000" w:themeColor="text1"/>
          <w:sz w:val="24"/>
          <w:szCs w:val="24"/>
        </w:rPr>
        <w:t>.</w:t>
      </w:r>
    </w:p>
    <w:p w:rsidR="00FA4C84" w:rsidRPr="009E0EB1" w:rsidRDefault="00FA4C84" w:rsidP="00FA4C84">
      <w:pPr>
        <w:pStyle w:val="Default"/>
        <w:jc w:val="both"/>
        <w:rPr>
          <w:color w:val="000000" w:themeColor="text1"/>
        </w:rPr>
      </w:pPr>
    </w:p>
    <w:p w:rsidR="00FA4C84" w:rsidRPr="009E0EB1" w:rsidRDefault="00FA4C84" w:rsidP="00FA4C84">
      <w:pPr>
        <w:autoSpaceDE w:val="0"/>
        <w:autoSpaceDN w:val="0"/>
        <w:adjustRightInd w:val="0"/>
        <w:jc w:val="both"/>
        <w:rPr>
          <w:color w:val="000000" w:themeColor="text1"/>
          <w:sz w:val="24"/>
          <w:szCs w:val="24"/>
        </w:rPr>
      </w:pPr>
      <w:r>
        <w:rPr>
          <w:b/>
          <w:bCs/>
          <w:color w:val="000000" w:themeColor="text1"/>
          <w:sz w:val="24"/>
          <w:szCs w:val="24"/>
        </w:rPr>
        <w:t>12</w:t>
      </w:r>
      <w:r w:rsidRPr="009E0EB1">
        <w:rPr>
          <w:b/>
          <w:bCs/>
          <w:color w:val="000000" w:themeColor="text1"/>
          <w:sz w:val="24"/>
          <w:szCs w:val="24"/>
        </w:rPr>
        <w:t xml:space="preserve">.9 - </w:t>
      </w:r>
      <w:r w:rsidRPr="009E0EB1">
        <w:rPr>
          <w:color w:val="000000" w:themeColor="text1"/>
          <w:sz w:val="24"/>
          <w:szCs w:val="24"/>
        </w:rPr>
        <w:t xml:space="preserve">A microempresa, </w:t>
      </w:r>
      <w:r w:rsidRPr="009E0EB1">
        <w:rPr>
          <w:bCs/>
          <w:color w:val="000000" w:themeColor="text1"/>
          <w:sz w:val="24"/>
          <w:szCs w:val="24"/>
        </w:rPr>
        <w:t>micro empreendedor individual</w:t>
      </w:r>
      <w:r w:rsidRPr="009E0EB1">
        <w:rPr>
          <w:color w:val="000000" w:themeColor="text1"/>
          <w:sz w:val="24"/>
          <w:szCs w:val="24"/>
        </w:rPr>
        <w:t xml:space="preserve"> e a empresa de pequeno porte, que atender aos requisitos exigidos pela LC 123/06, que possuir restrição em qualquer dos documentos de </w:t>
      </w:r>
      <w:r w:rsidRPr="009E0EB1">
        <w:rPr>
          <w:b/>
          <w:color w:val="000000" w:themeColor="text1"/>
          <w:sz w:val="24"/>
          <w:szCs w:val="24"/>
        </w:rPr>
        <w:t>r</w:t>
      </w:r>
      <w:r w:rsidRPr="009E0EB1">
        <w:rPr>
          <w:b/>
          <w:bCs/>
          <w:color w:val="000000" w:themeColor="text1"/>
          <w:sz w:val="24"/>
          <w:szCs w:val="24"/>
        </w:rPr>
        <w:t>egularidade fiscal</w:t>
      </w:r>
      <w:r w:rsidRPr="009E0EB1">
        <w:rPr>
          <w:color w:val="000000" w:themeColor="text1"/>
          <w:sz w:val="24"/>
          <w:szCs w:val="24"/>
        </w:rPr>
        <w:t xml:space="preserve">, previstos no item </w:t>
      </w:r>
      <w:r w:rsidR="007236B9">
        <w:rPr>
          <w:color w:val="000000" w:themeColor="text1"/>
          <w:sz w:val="24"/>
          <w:szCs w:val="24"/>
        </w:rPr>
        <w:t>12</w:t>
      </w:r>
      <w:r w:rsidRPr="009E0EB1">
        <w:rPr>
          <w:color w:val="000000" w:themeColor="text1"/>
          <w:sz w:val="24"/>
          <w:szCs w:val="24"/>
        </w:rPr>
        <w:t xml:space="preserve">.3. deste edital, terá sua habilitação condicionada à apresentação de nova documentação, que comprove a sua regularidade em </w:t>
      </w:r>
      <w:r w:rsidR="00E51B9C">
        <w:rPr>
          <w:color w:val="000000" w:themeColor="text1"/>
          <w:sz w:val="24"/>
          <w:szCs w:val="24"/>
        </w:rPr>
        <w:t>cinco</w:t>
      </w:r>
      <w:r w:rsidRPr="009E0EB1">
        <w:rPr>
          <w:color w:val="000000" w:themeColor="text1"/>
          <w:sz w:val="24"/>
          <w:szCs w:val="24"/>
        </w:rPr>
        <w:t xml:space="preserve"> dias úteis, a contar da data em que for declarada como vencedora do certame.</w:t>
      </w:r>
    </w:p>
    <w:p w:rsidR="00FA4C84" w:rsidRPr="009E0EB1" w:rsidRDefault="00FA4C84" w:rsidP="00FA4C84">
      <w:pPr>
        <w:autoSpaceDE w:val="0"/>
        <w:autoSpaceDN w:val="0"/>
        <w:adjustRightInd w:val="0"/>
        <w:jc w:val="both"/>
        <w:rPr>
          <w:color w:val="000000" w:themeColor="text1"/>
          <w:sz w:val="24"/>
          <w:szCs w:val="24"/>
        </w:rPr>
      </w:pPr>
    </w:p>
    <w:p w:rsidR="00FA4C84" w:rsidRPr="009E0EB1" w:rsidRDefault="00FA4C84" w:rsidP="00FA4C84">
      <w:pPr>
        <w:autoSpaceDE w:val="0"/>
        <w:autoSpaceDN w:val="0"/>
        <w:adjustRightInd w:val="0"/>
        <w:jc w:val="both"/>
        <w:rPr>
          <w:color w:val="000000" w:themeColor="text1"/>
          <w:sz w:val="24"/>
          <w:szCs w:val="24"/>
        </w:rPr>
      </w:pPr>
      <w:r>
        <w:rPr>
          <w:b/>
          <w:bCs/>
          <w:color w:val="000000" w:themeColor="text1"/>
          <w:sz w:val="24"/>
          <w:szCs w:val="24"/>
        </w:rPr>
        <w:t>12</w:t>
      </w:r>
      <w:r w:rsidRPr="009E0EB1">
        <w:rPr>
          <w:b/>
          <w:bCs/>
          <w:color w:val="000000" w:themeColor="text1"/>
          <w:sz w:val="24"/>
          <w:szCs w:val="24"/>
        </w:rPr>
        <w:t xml:space="preserve">.9.1 - </w:t>
      </w:r>
      <w:r w:rsidRPr="009E0EB1">
        <w:rPr>
          <w:color w:val="000000" w:themeColor="text1"/>
          <w:sz w:val="24"/>
          <w:szCs w:val="24"/>
        </w:rPr>
        <w:t>O benefício de que trata o item anterior não eximirá a microempresa, a empresa de pequeno porte, da apresentação de todos os documentos, ainda que apresentem alguma restrição.</w:t>
      </w:r>
    </w:p>
    <w:p w:rsidR="00FA4C84" w:rsidRDefault="00FA4C84" w:rsidP="00FA4C84">
      <w:pPr>
        <w:autoSpaceDE w:val="0"/>
        <w:autoSpaceDN w:val="0"/>
        <w:adjustRightInd w:val="0"/>
        <w:jc w:val="both"/>
        <w:rPr>
          <w:b/>
          <w:bCs/>
          <w:color w:val="000000" w:themeColor="text1"/>
          <w:sz w:val="24"/>
          <w:szCs w:val="24"/>
        </w:rPr>
      </w:pPr>
    </w:p>
    <w:p w:rsidR="00FA4C84" w:rsidRPr="009E0EB1" w:rsidRDefault="00FA4C84" w:rsidP="00FA4C84">
      <w:pPr>
        <w:autoSpaceDE w:val="0"/>
        <w:autoSpaceDN w:val="0"/>
        <w:adjustRightInd w:val="0"/>
        <w:jc w:val="both"/>
        <w:rPr>
          <w:color w:val="000000" w:themeColor="text1"/>
          <w:sz w:val="24"/>
          <w:szCs w:val="24"/>
        </w:rPr>
      </w:pPr>
      <w:r>
        <w:rPr>
          <w:b/>
          <w:bCs/>
          <w:color w:val="000000" w:themeColor="text1"/>
          <w:sz w:val="24"/>
          <w:szCs w:val="24"/>
        </w:rPr>
        <w:lastRenderedPageBreak/>
        <w:t>12</w:t>
      </w:r>
      <w:r w:rsidRPr="009E0EB1">
        <w:rPr>
          <w:b/>
          <w:bCs/>
          <w:color w:val="000000" w:themeColor="text1"/>
          <w:sz w:val="24"/>
          <w:szCs w:val="24"/>
        </w:rPr>
        <w:t xml:space="preserve">.9.2 - </w:t>
      </w:r>
      <w:r w:rsidRPr="009E0EB1">
        <w:rPr>
          <w:color w:val="000000" w:themeColor="text1"/>
          <w:sz w:val="24"/>
          <w:szCs w:val="24"/>
        </w:rPr>
        <w:t xml:space="preserve">O prazo de que trata o item </w:t>
      </w:r>
      <w:r w:rsidR="007236B9">
        <w:rPr>
          <w:color w:val="000000" w:themeColor="text1"/>
          <w:sz w:val="24"/>
          <w:szCs w:val="24"/>
        </w:rPr>
        <w:t>12</w:t>
      </w:r>
      <w:r w:rsidR="007236B9" w:rsidRPr="009E0EB1">
        <w:rPr>
          <w:color w:val="000000" w:themeColor="text1"/>
          <w:sz w:val="24"/>
          <w:szCs w:val="24"/>
        </w:rPr>
        <w:t xml:space="preserve">.3.9.2 </w:t>
      </w:r>
      <w:r w:rsidRPr="009E0EB1">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FA4C84" w:rsidRPr="009E0EB1" w:rsidRDefault="00FA4C84" w:rsidP="00FA4C84">
      <w:pPr>
        <w:autoSpaceDE w:val="0"/>
        <w:autoSpaceDN w:val="0"/>
        <w:adjustRightInd w:val="0"/>
        <w:jc w:val="both"/>
        <w:rPr>
          <w:color w:val="000000" w:themeColor="text1"/>
          <w:sz w:val="24"/>
          <w:szCs w:val="24"/>
        </w:rPr>
      </w:pPr>
    </w:p>
    <w:p w:rsidR="00FA4C84" w:rsidRPr="009E0EB1" w:rsidRDefault="00FA4C84" w:rsidP="00FA4C84">
      <w:pPr>
        <w:autoSpaceDE w:val="0"/>
        <w:autoSpaceDN w:val="0"/>
        <w:adjustRightInd w:val="0"/>
        <w:jc w:val="both"/>
        <w:rPr>
          <w:color w:val="000000" w:themeColor="text1"/>
          <w:sz w:val="24"/>
          <w:szCs w:val="24"/>
        </w:rPr>
      </w:pPr>
      <w:r>
        <w:rPr>
          <w:b/>
          <w:bCs/>
          <w:color w:val="000000" w:themeColor="text1"/>
          <w:sz w:val="24"/>
          <w:szCs w:val="24"/>
        </w:rPr>
        <w:t>12</w:t>
      </w:r>
      <w:r w:rsidRPr="009E0EB1">
        <w:rPr>
          <w:b/>
          <w:bCs/>
          <w:color w:val="000000" w:themeColor="text1"/>
          <w:sz w:val="24"/>
          <w:szCs w:val="24"/>
        </w:rPr>
        <w:t xml:space="preserve">.10 - </w:t>
      </w:r>
      <w:r w:rsidRPr="009E0EB1">
        <w:rPr>
          <w:color w:val="000000" w:themeColor="text1"/>
          <w:sz w:val="24"/>
          <w:szCs w:val="24"/>
        </w:rPr>
        <w:t xml:space="preserve">A não regularização da documentação, no prazo fixado no item </w:t>
      </w:r>
      <w:r w:rsidR="007236B9">
        <w:rPr>
          <w:color w:val="000000" w:themeColor="text1"/>
          <w:sz w:val="24"/>
          <w:szCs w:val="24"/>
        </w:rPr>
        <w:t>12</w:t>
      </w:r>
      <w:r w:rsidRPr="009E0EB1">
        <w:rPr>
          <w:color w:val="000000" w:themeColor="text1"/>
          <w:sz w:val="24"/>
          <w:szCs w:val="24"/>
        </w:rPr>
        <w:t>.3.9.2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FA4C84" w:rsidRPr="009E0EB1" w:rsidRDefault="00FA4C84" w:rsidP="00FA4C84">
      <w:pPr>
        <w:pStyle w:val="Cabealho"/>
        <w:tabs>
          <w:tab w:val="clear" w:pos="4419"/>
          <w:tab w:val="clear" w:pos="8838"/>
        </w:tabs>
        <w:jc w:val="both"/>
        <w:rPr>
          <w:color w:val="000000" w:themeColor="text1"/>
          <w:sz w:val="24"/>
          <w:szCs w:val="24"/>
        </w:rPr>
      </w:pPr>
    </w:p>
    <w:p w:rsidR="00FA4C84" w:rsidRPr="009E0EB1" w:rsidRDefault="00FA4C84" w:rsidP="00FA4C84">
      <w:pPr>
        <w:pStyle w:val="Cabealho"/>
        <w:tabs>
          <w:tab w:val="clear" w:pos="4419"/>
          <w:tab w:val="clear" w:pos="8838"/>
        </w:tabs>
        <w:jc w:val="both"/>
        <w:rPr>
          <w:bCs/>
          <w:color w:val="000000" w:themeColor="text1"/>
          <w:sz w:val="24"/>
          <w:szCs w:val="24"/>
        </w:rPr>
      </w:pPr>
      <w:r>
        <w:rPr>
          <w:b/>
          <w:bCs/>
          <w:color w:val="000000" w:themeColor="text1"/>
          <w:sz w:val="24"/>
          <w:szCs w:val="24"/>
        </w:rPr>
        <w:t>12</w:t>
      </w:r>
      <w:r w:rsidRPr="009E0EB1">
        <w:rPr>
          <w:b/>
          <w:bCs/>
          <w:color w:val="000000" w:themeColor="text1"/>
          <w:sz w:val="24"/>
          <w:szCs w:val="24"/>
        </w:rPr>
        <w:t>.11</w:t>
      </w:r>
      <w:r w:rsidRPr="009E0EB1">
        <w:rPr>
          <w:b/>
          <w:color w:val="000000" w:themeColor="text1"/>
          <w:sz w:val="24"/>
          <w:szCs w:val="24"/>
        </w:rPr>
        <w:t xml:space="preserve">- </w:t>
      </w:r>
      <w:r w:rsidRPr="009E0EB1">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FA4C84" w:rsidRPr="009E0EB1" w:rsidRDefault="00FA4C84" w:rsidP="00FA4C84">
      <w:pPr>
        <w:pStyle w:val="Cabealho"/>
        <w:tabs>
          <w:tab w:val="clear" w:pos="4419"/>
          <w:tab w:val="clear" w:pos="8838"/>
        </w:tabs>
        <w:ind w:left="180"/>
        <w:jc w:val="both"/>
        <w:rPr>
          <w:bCs/>
          <w:color w:val="000000" w:themeColor="text1"/>
          <w:sz w:val="24"/>
          <w:szCs w:val="24"/>
        </w:rPr>
      </w:pPr>
    </w:p>
    <w:p w:rsidR="00FA4C84" w:rsidRPr="009E0EB1" w:rsidRDefault="00FA4C84" w:rsidP="00FA4C84">
      <w:pPr>
        <w:pStyle w:val="Cabealho"/>
        <w:tabs>
          <w:tab w:val="clear" w:pos="4419"/>
          <w:tab w:val="clear" w:pos="8838"/>
        </w:tabs>
        <w:jc w:val="both"/>
        <w:rPr>
          <w:bCs/>
          <w:color w:val="000000" w:themeColor="text1"/>
          <w:sz w:val="24"/>
          <w:szCs w:val="24"/>
        </w:rPr>
      </w:pPr>
      <w:r>
        <w:rPr>
          <w:b/>
          <w:bCs/>
          <w:color w:val="000000" w:themeColor="text1"/>
          <w:sz w:val="24"/>
          <w:szCs w:val="24"/>
        </w:rPr>
        <w:t>12</w:t>
      </w:r>
      <w:r w:rsidRPr="009E0EB1">
        <w:rPr>
          <w:b/>
          <w:bCs/>
          <w:color w:val="000000" w:themeColor="text1"/>
          <w:sz w:val="24"/>
          <w:szCs w:val="24"/>
        </w:rPr>
        <w:t>.12-</w:t>
      </w:r>
      <w:r w:rsidRPr="009E0EB1">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FA4C84" w:rsidRPr="009E0EB1" w:rsidRDefault="00FA4C84" w:rsidP="00FA4C84">
      <w:pPr>
        <w:pStyle w:val="Cabealho"/>
        <w:tabs>
          <w:tab w:val="clear" w:pos="4419"/>
          <w:tab w:val="clear" w:pos="8838"/>
        </w:tabs>
        <w:jc w:val="both"/>
        <w:rPr>
          <w:bCs/>
          <w:color w:val="000000" w:themeColor="text1"/>
          <w:sz w:val="24"/>
          <w:szCs w:val="24"/>
        </w:rPr>
      </w:pPr>
    </w:p>
    <w:p w:rsidR="00FA4C84" w:rsidRPr="009E0EB1" w:rsidRDefault="00FA4C84" w:rsidP="00FA4C84">
      <w:pPr>
        <w:pStyle w:val="Cabealho"/>
        <w:tabs>
          <w:tab w:val="clear" w:pos="4419"/>
          <w:tab w:val="clear" w:pos="8838"/>
        </w:tabs>
        <w:jc w:val="both"/>
        <w:rPr>
          <w:bCs/>
          <w:color w:val="000000" w:themeColor="text1"/>
          <w:sz w:val="24"/>
          <w:szCs w:val="24"/>
        </w:rPr>
      </w:pPr>
      <w:r>
        <w:rPr>
          <w:b/>
          <w:bCs/>
          <w:color w:val="000000" w:themeColor="text1"/>
          <w:sz w:val="24"/>
          <w:szCs w:val="24"/>
        </w:rPr>
        <w:t>12</w:t>
      </w:r>
      <w:r w:rsidRPr="009E0EB1">
        <w:rPr>
          <w:b/>
          <w:bCs/>
          <w:color w:val="000000" w:themeColor="text1"/>
          <w:sz w:val="24"/>
          <w:szCs w:val="24"/>
        </w:rPr>
        <w:t>.13</w:t>
      </w:r>
      <w:r w:rsidRPr="009E0EB1">
        <w:rPr>
          <w:b/>
          <w:color w:val="000000" w:themeColor="text1"/>
          <w:sz w:val="24"/>
          <w:szCs w:val="24"/>
        </w:rPr>
        <w:t xml:space="preserve">- </w:t>
      </w:r>
      <w:r w:rsidRPr="009E0EB1">
        <w:rPr>
          <w:bCs/>
          <w:color w:val="000000" w:themeColor="text1"/>
          <w:sz w:val="24"/>
          <w:szCs w:val="24"/>
        </w:rPr>
        <w:t>Não serão aceitos protocolos de entrega ou solicitação de documentos em substituição aos documentos requeridos no presente Edital  e seus anexos.</w:t>
      </w:r>
    </w:p>
    <w:p w:rsidR="00FA4C84" w:rsidRPr="009E0EB1" w:rsidRDefault="00FA4C84" w:rsidP="00FA4C84">
      <w:pPr>
        <w:pStyle w:val="Cabealho"/>
        <w:tabs>
          <w:tab w:val="clear" w:pos="4419"/>
          <w:tab w:val="clear" w:pos="8838"/>
        </w:tabs>
        <w:jc w:val="both"/>
        <w:rPr>
          <w:bCs/>
          <w:color w:val="000000" w:themeColor="text1"/>
          <w:sz w:val="24"/>
          <w:szCs w:val="24"/>
        </w:rPr>
      </w:pPr>
      <w:r w:rsidRPr="009E0EB1">
        <w:rPr>
          <w:bCs/>
          <w:color w:val="000000" w:themeColor="text1"/>
          <w:sz w:val="24"/>
          <w:szCs w:val="24"/>
        </w:rPr>
        <w:t xml:space="preserve">   </w:t>
      </w:r>
    </w:p>
    <w:p w:rsidR="00FA4C84" w:rsidRPr="009E0EB1" w:rsidRDefault="00FA4C84" w:rsidP="00FA4C84">
      <w:pPr>
        <w:pStyle w:val="Cabealho"/>
        <w:tabs>
          <w:tab w:val="clear" w:pos="4419"/>
          <w:tab w:val="clear" w:pos="8838"/>
        </w:tabs>
        <w:jc w:val="both"/>
        <w:rPr>
          <w:color w:val="000000" w:themeColor="text1"/>
          <w:sz w:val="24"/>
          <w:szCs w:val="24"/>
        </w:rPr>
      </w:pPr>
      <w:r>
        <w:rPr>
          <w:b/>
          <w:bCs/>
          <w:color w:val="000000" w:themeColor="text1"/>
          <w:sz w:val="24"/>
          <w:szCs w:val="24"/>
        </w:rPr>
        <w:t>12</w:t>
      </w:r>
      <w:r w:rsidRPr="009E0EB1">
        <w:rPr>
          <w:b/>
          <w:bCs/>
          <w:color w:val="000000" w:themeColor="text1"/>
          <w:sz w:val="24"/>
          <w:szCs w:val="24"/>
        </w:rPr>
        <w:t>.14</w:t>
      </w:r>
      <w:r w:rsidRPr="009E0EB1">
        <w:rPr>
          <w:b/>
          <w:color w:val="000000" w:themeColor="text1"/>
          <w:sz w:val="24"/>
          <w:szCs w:val="24"/>
        </w:rPr>
        <w:t xml:space="preserve">- </w:t>
      </w:r>
      <w:r w:rsidRPr="009E0EB1">
        <w:rPr>
          <w:color w:val="000000" w:themeColor="text1"/>
          <w:sz w:val="24"/>
          <w:szCs w:val="24"/>
        </w:rPr>
        <w:t xml:space="preserve">Serão inabilitadas as empresas que não satisfizerem as exigências estabelecidas para a     habilitação. </w:t>
      </w:r>
    </w:p>
    <w:p w:rsidR="00FA4C84" w:rsidRPr="009E0EB1" w:rsidRDefault="00FA4C84" w:rsidP="00FA4C84">
      <w:pPr>
        <w:pStyle w:val="Cabealho"/>
        <w:tabs>
          <w:tab w:val="clear" w:pos="4419"/>
          <w:tab w:val="clear" w:pos="8838"/>
        </w:tabs>
        <w:jc w:val="both"/>
        <w:rPr>
          <w:color w:val="000000" w:themeColor="text1"/>
          <w:sz w:val="24"/>
          <w:szCs w:val="24"/>
        </w:rPr>
      </w:pPr>
    </w:p>
    <w:p w:rsidR="00FA4C84" w:rsidRPr="009E0EB1" w:rsidRDefault="00FA4C84" w:rsidP="00FA4C84">
      <w:pPr>
        <w:pStyle w:val="Cabealho"/>
        <w:tabs>
          <w:tab w:val="clear" w:pos="4419"/>
          <w:tab w:val="clear" w:pos="8838"/>
        </w:tabs>
        <w:jc w:val="both"/>
        <w:rPr>
          <w:color w:val="000000" w:themeColor="text1"/>
          <w:sz w:val="24"/>
          <w:szCs w:val="24"/>
        </w:rPr>
      </w:pPr>
      <w:r>
        <w:rPr>
          <w:b/>
          <w:color w:val="000000" w:themeColor="text1"/>
          <w:sz w:val="24"/>
          <w:szCs w:val="24"/>
        </w:rPr>
        <w:t>12</w:t>
      </w:r>
      <w:r w:rsidRPr="009E0EB1">
        <w:rPr>
          <w:b/>
          <w:color w:val="000000" w:themeColor="text1"/>
          <w:sz w:val="24"/>
          <w:szCs w:val="24"/>
        </w:rPr>
        <w:t>.15</w:t>
      </w:r>
      <w:r w:rsidRPr="009E0EB1">
        <w:rPr>
          <w:color w:val="000000" w:themeColor="text1"/>
          <w:sz w:val="24"/>
          <w:szCs w:val="24"/>
        </w:rPr>
        <w:t xml:space="preserve">-As firmas já </w:t>
      </w:r>
      <w:r w:rsidRPr="009E0EB1">
        <w:rPr>
          <w:b/>
          <w:color w:val="000000" w:themeColor="text1"/>
          <w:sz w:val="24"/>
          <w:szCs w:val="24"/>
        </w:rPr>
        <w:t>cadastradas</w:t>
      </w:r>
      <w:r w:rsidRPr="009E0EB1">
        <w:rPr>
          <w:color w:val="000000" w:themeColor="text1"/>
          <w:sz w:val="24"/>
          <w:szCs w:val="24"/>
        </w:rPr>
        <w:t xml:space="preserve"> na Prefeitura Municipal de Bom jardim não ficam eximidas de apresentar dentro do envelope Habilitação todas as documentações exigidas no presente edital.</w:t>
      </w:r>
    </w:p>
    <w:p w:rsidR="00FA4C84" w:rsidRPr="009E0EB1" w:rsidRDefault="00FA4C84" w:rsidP="00FA4C84">
      <w:pPr>
        <w:pStyle w:val="Cabealho"/>
        <w:tabs>
          <w:tab w:val="clear" w:pos="4419"/>
          <w:tab w:val="clear" w:pos="8838"/>
        </w:tabs>
        <w:jc w:val="both"/>
        <w:rPr>
          <w:color w:val="000000" w:themeColor="text1"/>
          <w:sz w:val="24"/>
          <w:szCs w:val="24"/>
        </w:rPr>
      </w:pPr>
    </w:p>
    <w:p w:rsidR="00FA4C84" w:rsidRPr="009E0EB1" w:rsidRDefault="00FA4C84" w:rsidP="00FA4C84">
      <w:pPr>
        <w:pStyle w:val="Cabealho"/>
        <w:tabs>
          <w:tab w:val="clear" w:pos="4419"/>
          <w:tab w:val="clear" w:pos="8838"/>
        </w:tabs>
        <w:jc w:val="both"/>
        <w:rPr>
          <w:b/>
          <w:color w:val="000000" w:themeColor="text1"/>
          <w:sz w:val="24"/>
          <w:szCs w:val="24"/>
        </w:rPr>
      </w:pPr>
      <w:r>
        <w:rPr>
          <w:b/>
          <w:color w:val="000000" w:themeColor="text1"/>
          <w:sz w:val="24"/>
          <w:szCs w:val="24"/>
        </w:rPr>
        <w:t>12</w:t>
      </w:r>
      <w:r w:rsidRPr="009E0EB1">
        <w:rPr>
          <w:b/>
          <w:color w:val="000000" w:themeColor="text1"/>
          <w:sz w:val="24"/>
          <w:szCs w:val="24"/>
        </w:rPr>
        <w:t>.16-</w:t>
      </w:r>
      <w:r w:rsidRPr="009E0EB1">
        <w:rPr>
          <w:color w:val="000000" w:themeColor="text1"/>
          <w:sz w:val="24"/>
          <w:szCs w:val="24"/>
        </w:rPr>
        <w:t>As Certidões Negativas de Débitos (CND) Apresentadas sem indicação do prazo de validade, serão consideradas como válidas por 90 (noventa) dias a contar da data de sua expedição.</w:t>
      </w:r>
    </w:p>
    <w:p w:rsidR="00FA4C84" w:rsidRPr="00804C2B" w:rsidRDefault="00FA4C84" w:rsidP="00FA4C84">
      <w:pPr>
        <w:pStyle w:val="Cabealho"/>
        <w:tabs>
          <w:tab w:val="clear" w:pos="4419"/>
          <w:tab w:val="clear" w:pos="8838"/>
        </w:tabs>
        <w:jc w:val="both"/>
        <w:rPr>
          <w:sz w:val="24"/>
          <w:szCs w:val="24"/>
        </w:rPr>
      </w:pPr>
    </w:p>
    <w:p w:rsidR="00FA4C84" w:rsidRPr="00804C2B" w:rsidRDefault="00FA4C84" w:rsidP="00FA4C84">
      <w:pPr>
        <w:pStyle w:val="Cabealho"/>
        <w:tabs>
          <w:tab w:val="clear" w:pos="4419"/>
          <w:tab w:val="clear" w:pos="8838"/>
        </w:tabs>
        <w:jc w:val="both"/>
        <w:rPr>
          <w:bCs/>
          <w:sz w:val="24"/>
          <w:szCs w:val="24"/>
        </w:rPr>
      </w:pPr>
      <w:r w:rsidRPr="00804C2B">
        <w:rPr>
          <w:b/>
          <w:bCs/>
          <w:sz w:val="24"/>
          <w:szCs w:val="24"/>
        </w:rPr>
        <w:t>12.1</w:t>
      </w:r>
      <w:r>
        <w:rPr>
          <w:b/>
          <w:bCs/>
          <w:sz w:val="24"/>
          <w:szCs w:val="24"/>
        </w:rPr>
        <w:t>7</w:t>
      </w:r>
      <w:r w:rsidRPr="00804C2B">
        <w:rPr>
          <w:b/>
          <w:bCs/>
          <w:sz w:val="24"/>
          <w:szCs w:val="24"/>
        </w:rPr>
        <w:t>- DA AUTENTICAÇÃO DA DOCUMENTAÇÂO</w:t>
      </w:r>
      <w:r w:rsidRPr="00804C2B">
        <w:rPr>
          <w:bCs/>
          <w:sz w:val="24"/>
          <w:szCs w:val="24"/>
        </w:rPr>
        <w:t xml:space="preserve">: </w:t>
      </w:r>
    </w:p>
    <w:p w:rsidR="00FA4C84" w:rsidRPr="00804C2B" w:rsidRDefault="00FA4C84" w:rsidP="00FA4C84">
      <w:pPr>
        <w:pStyle w:val="Cabealho"/>
        <w:tabs>
          <w:tab w:val="clear" w:pos="4419"/>
          <w:tab w:val="clear" w:pos="8838"/>
        </w:tabs>
        <w:jc w:val="both"/>
        <w:rPr>
          <w:bCs/>
          <w:sz w:val="24"/>
          <w:szCs w:val="24"/>
        </w:rPr>
      </w:pPr>
    </w:p>
    <w:p w:rsidR="00FA4C84" w:rsidRPr="00804C2B" w:rsidRDefault="00FA4C84" w:rsidP="00FA4C84">
      <w:pPr>
        <w:pStyle w:val="Cabealho"/>
        <w:tabs>
          <w:tab w:val="clear" w:pos="4419"/>
          <w:tab w:val="clear" w:pos="8838"/>
        </w:tabs>
        <w:jc w:val="both"/>
        <w:rPr>
          <w:bCs/>
          <w:sz w:val="24"/>
          <w:szCs w:val="24"/>
        </w:rPr>
      </w:pPr>
      <w:r w:rsidRPr="00804C2B">
        <w:rPr>
          <w:bCs/>
          <w:sz w:val="24"/>
          <w:szCs w:val="24"/>
        </w:rPr>
        <w:t>12.1</w:t>
      </w:r>
      <w:r>
        <w:rPr>
          <w:bCs/>
          <w:sz w:val="24"/>
          <w:szCs w:val="24"/>
        </w:rPr>
        <w:t>7</w:t>
      </w:r>
      <w:r w:rsidRPr="00804C2B">
        <w:rPr>
          <w:bCs/>
          <w:sz w:val="24"/>
          <w:szCs w:val="24"/>
        </w:rPr>
        <w:t>.1-</w:t>
      </w:r>
      <w:r w:rsidRPr="00804C2B">
        <w:rPr>
          <w:b/>
          <w:sz w:val="24"/>
          <w:szCs w:val="24"/>
        </w:rPr>
        <w:t xml:space="preserve"> </w:t>
      </w:r>
      <w:r w:rsidRPr="00804C2B">
        <w:rPr>
          <w:bCs/>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FA4C84" w:rsidRPr="00804C2B" w:rsidRDefault="00FA4C84" w:rsidP="00FA4C84">
      <w:pPr>
        <w:pStyle w:val="Cabealho"/>
        <w:tabs>
          <w:tab w:val="clear" w:pos="4419"/>
          <w:tab w:val="clear" w:pos="8838"/>
        </w:tabs>
        <w:jc w:val="both"/>
        <w:rPr>
          <w:bCs/>
          <w:sz w:val="24"/>
          <w:szCs w:val="24"/>
        </w:rPr>
      </w:pPr>
    </w:p>
    <w:p w:rsidR="00FA4C84" w:rsidRPr="00804C2B" w:rsidRDefault="00FA4C84" w:rsidP="00FA4C84">
      <w:pPr>
        <w:pStyle w:val="Cabealho"/>
        <w:tabs>
          <w:tab w:val="clear" w:pos="4419"/>
          <w:tab w:val="clear" w:pos="8838"/>
        </w:tabs>
        <w:jc w:val="both"/>
        <w:rPr>
          <w:bCs/>
          <w:sz w:val="24"/>
          <w:szCs w:val="24"/>
        </w:rPr>
      </w:pPr>
      <w:r w:rsidRPr="00804C2B">
        <w:rPr>
          <w:bCs/>
          <w:sz w:val="24"/>
          <w:szCs w:val="24"/>
        </w:rPr>
        <w:t>12.1</w:t>
      </w:r>
      <w:r>
        <w:rPr>
          <w:bCs/>
          <w:sz w:val="24"/>
          <w:szCs w:val="24"/>
        </w:rPr>
        <w:t>7</w:t>
      </w:r>
      <w:r w:rsidRPr="00804C2B">
        <w:rPr>
          <w:bCs/>
          <w:sz w:val="24"/>
          <w:szCs w:val="24"/>
        </w:rPr>
        <w:t>.2-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FA4C84" w:rsidRPr="00804C2B" w:rsidRDefault="00FA4C84" w:rsidP="00FA4C84">
      <w:pPr>
        <w:pStyle w:val="Cabealho"/>
        <w:tabs>
          <w:tab w:val="clear" w:pos="4419"/>
          <w:tab w:val="clear" w:pos="8838"/>
        </w:tabs>
        <w:jc w:val="both"/>
        <w:rPr>
          <w:bCs/>
          <w:sz w:val="24"/>
          <w:szCs w:val="24"/>
        </w:rPr>
      </w:pPr>
    </w:p>
    <w:p w:rsidR="00FA4C84" w:rsidRPr="00804C2B" w:rsidRDefault="00FA4C84" w:rsidP="00FA4C84">
      <w:pPr>
        <w:pStyle w:val="Cabealho"/>
        <w:tabs>
          <w:tab w:val="clear" w:pos="4419"/>
          <w:tab w:val="clear" w:pos="8838"/>
        </w:tabs>
        <w:jc w:val="both"/>
        <w:rPr>
          <w:bCs/>
          <w:sz w:val="24"/>
          <w:szCs w:val="24"/>
        </w:rPr>
      </w:pPr>
      <w:r w:rsidRPr="00804C2B">
        <w:rPr>
          <w:bCs/>
          <w:sz w:val="24"/>
          <w:szCs w:val="24"/>
        </w:rPr>
        <w:t>12.1</w:t>
      </w:r>
      <w:r>
        <w:rPr>
          <w:bCs/>
          <w:sz w:val="24"/>
          <w:szCs w:val="24"/>
        </w:rPr>
        <w:t>8</w:t>
      </w:r>
      <w:r w:rsidRPr="00804C2B">
        <w:rPr>
          <w:b/>
          <w:sz w:val="24"/>
          <w:szCs w:val="24"/>
        </w:rPr>
        <w:t>-</w:t>
      </w:r>
      <w:r w:rsidRPr="00804C2B">
        <w:rPr>
          <w:bCs/>
          <w:sz w:val="24"/>
          <w:szCs w:val="24"/>
        </w:rPr>
        <w:t xml:space="preserve">Não serão </w:t>
      </w:r>
      <w:r w:rsidRPr="00804C2B">
        <w:rPr>
          <w:b/>
          <w:bCs/>
          <w:sz w:val="24"/>
          <w:szCs w:val="24"/>
        </w:rPr>
        <w:t xml:space="preserve">aceitos protocolos de entrega ou solicitação de documentos </w:t>
      </w:r>
      <w:r w:rsidRPr="00804C2B">
        <w:rPr>
          <w:bCs/>
          <w:sz w:val="24"/>
          <w:szCs w:val="24"/>
        </w:rPr>
        <w:t>em substituição aos documentos requeridos no presente Edital e seus anexos.</w:t>
      </w:r>
    </w:p>
    <w:p w:rsidR="00FA4C84" w:rsidRPr="00804C2B" w:rsidRDefault="00FA4C84" w:rsidP="00FA4C84">
      <w:pPr>
        <w:pStyle w:val="Cabealho"/>
        <w:tabs>
          <w:tab w:val="clear" w:pos="4419"/>
          <w:tab w:val="clear" w:pos="8838"/>
        </w:tabs>
        <w:jc w:val="both"/>
        <w:rPr>
          <w:bCs/>
          <w:sz w:val="24"/>
          <w:szCs w:val="24"/>
        </w:rPr>
      </w:pPr>
    </w:p>
    <w:p w:rsidR="00FA4C84" w:rsidRPr="00804C2B" w:rsidRDefault="00FA4C84" w:rsidP="00FA4C84">
      <w:pPr>
        <w:pStyle w:val="Cabealho"/>
        <w:tabs>
          <w:tab w:val="clear" w:pos="4419"/>
          <w:tab w:val="clear" w:pos="8838"/>
        </w:tabs>
        <w:jc w:val="both"/>
        <w:rPr>
          <w:sz w:val="24"/>
          <w:szCs w:val="24"/>
        </w:rPr>
      </w:pPr>
      <w:r w:rsidRPr="00804C2B">
        <w:rPr>
          <w:bCs/>
          <w:sz w:val="24"/>
          <w:szCs w:val="24"/>
        </w:rPr>
        <w:t>12.1</w:t>
      </w:r>
      <w:r>
        <w:rPr>
          <w:bCs/>
          <w:sz w:val="24"/>
          <w:szCs w:val="24"/>
        </w:rPr>
        <w:t xml:space="preserve">9 </w:t>
      </w:r>
      <w:r w:rsidRPr="00804C2B">
        <w:rPr>
          <w:b/>
          <w:sz w:val="24"/>
          <w:szCs w:val="24"/>
        </w:rPr>
        <w:t xml:space="preserve">- </w:t>
      </w:r>
      <w:r w:rsidRPr="00804C2B">
        <w:rPr>
          <w:sz w:val="24"/>
          <w:szCs w:val="24"/>
        </w:rPr>
        <w:t>Serão inabilitadas as empresas que não satisfizerem as exigências estabelecidas para a       habilitação.</w:t>
      </w:r>
    </w:p>
    <w:p w:rsidR="00FA4C84" w:rsidRPr="00804C2B" w:rsidRDefault="00FA4C84" w:rsidP="00FA4C84">
      <w:pPr>
        <w:pStyle w:val="Cabealho"/>
        <w:tabs>
          <w:tab w:val="clear" w:pos="4419"/>
          <w:tab w:val="clear" w:pos="8838"/>
        </w:tabs>
        <w:jc w:val="both"/>
        <w:rPr>
          <w:sz w:val="24"/>
          <w:szCs w:val="24"/>
        </w:rPr>
      </w:pPr>
    </w:p>
    <w:p w:rsidR="00FA4C84" w:rsidRPr="00804C2B" w:rsidRDefault="00FA4C84" w:rsidP="00FA4C84">
      <w:pPr>
        <w:pStyle w:val="Cabealho"/>
        <w:tabs>
          <w:tab w:val="clear" w:pos="4419"/>
          <w:tab w:val="clear" w:pos="8838"/>
        </w:tabs>
        <w:jc w:val="both"/>
        <w:rPr>
          <w:sz w:val="24"/>
          <w:szCs w:val="24"/>
        </w:rPr>
      </w:pPr>
      <w:r w:rsidRPr="00804C2B">
        <w:rPr>
          <w:sz w:val="24"/>
          <w:szCs w:val="24"/>
        </w:rPr>
        <w:t>12.</w:t>
      </w:r>
      <w:r>
        <w:rPr>
          <w:sz w:val="24"/>
          <w:szCs w:val="24"/>
        </w:rPr>
        <w:t xml:space="preserve">20 </w:t>
      </w:r>
      <w:r w:rsidRPr="00804C2B">
        <w:rPr>
          <w:sz w:val="24"/>
          <w:szCs w:val="24"/>
        </w:rPr>
        <w:t>-</w:t>
      </w:r>
      <w:r>
        <w:rPr>
          <w:sz w:val="24"/>
          <w:szCs w:val="24"/>
        </w:rPr>
        <w:t xml:space="preserve"> </w:t>
      </w:r>
      <w:r w:rsidRPr="00804C2B">
        <w:rPr>
          <w:sz w:val="24"/>
          <w:szCs w:val="24"/>
        </w:rPr>
        <w:t>As Empresas já cadastradas na  Prefeitura Municipal de Bom Jarim não ficam eximidas de apresentar dentro do envelope habilitação todas as documentações exigidas no presente edital.</w:t>
      </w:r>
    </w:p>
    <w:p w:rsidR="00FA4C84" w:rsidRDefault="00FA4C84" w:rsidP="005C1F39">
      <w:pPr>
        <w:pStyle w:val="Cabealho"/>
        <w:tabs>
          <w:tab w:val="clear" w:pos="4419"/>
          <w:tab w:val="clear" w:pos="8838"/>
        </w:tabs>
        <w:jc w:val="both"/>
        <w:rPr>
          <w:b/>
          <w:color w:val="000000" w:themeColor="text1"/>
          <w:sz w:val="24"/>
          <w:szCs w:val="24"/>
        </w:rPr>
      </w:pPr>
    </w:p>
    <w:p w:rsidR="00116FF7" w:rsidRPr="00BD7E4A" w:rsidRDefault="001608B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116FF7" w:rsidRPr="00BD7E4A">
        <w:rPr>
          <w:b/>
          <w:color w:val="000000" w:themeColor="text1"/>
          <w:sz w:val="24"/>
          <w:szCs w:val="24"/>
        </w:rPr>
        <w:t>1</w:t>
      </w:r>
      <w:r w:rsidR="00985F56" w:rsidRPr="00BD7E4A">
        <w:rPr>
          <w:b/>
          <w:color w:val="000000" w:themeColor="text1"/>
          <w:sz w:val="24"/>
          <w:szCs w:val="24"/>
        </w:rPr>
        <w:t>3</w:t>
      </w:r>
      <w:r w:rsidR="00116FF7" w:rsidRPr="00BD7E4A">
        <w:rPr>
          <w:b/>
          <w:color w:val="000000" w:themeColor="text1"/>
          <w:sz w:val="24"/>
          <w:szCs w:val="24"/>
        </w:rPr>
        <w:t>. - DO JULGAMENTO: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No local dia e hora previstos neste edital, em sessão pública, deverão comparecer as licitantes, co</w:t>
      </w:r>
      <w:r w:rsidR="007E12FE" w:rsidRPr="00BD7E4A">
        <w:rPr>
          <w:color w:val="000000" w:themeColor="text1"/>
          <w:sz w:val="24"/>
          <w:szCs w:val="24"/>
        </w:rPr>
        <w:t xml:space="preserve">m a declaração mencionada no </w:t>
      </w:r>
      <w:r w:rsidRPr="00BD7E4A">
        <w:rPr>
          <w:color w:val="000000" w:themeColor="text1"/>
          <w:sz w:val="24"/>
          <w:szCs w:val="24"/>
        </w:rPr>
        <w:t xml:space="preserve">item </w:t>
      </w:r>
      <w:r w:rsidRPr="00BD7E4A">
        <w:rPr>
          <w:b/>
          <w:color w:val="000000" w:themeColor="text1"/>
          <w:sz w:val="24"/>
          <w:szCs w:val="24"/>
        </w:rPr>
        <w:t>1</w:t>
      </w:r>
      <w:r w:rsidR="00985F56" w:rsidRPr="00BD7E4A">
        <w:rPr>
          <w:b/>
          <w:color w:val="000000" w:themeColor="text1"/>
          <w:sz w:val="24"/>
          <w:szCs w:val="24"/>
        </w:rPr>
        <w:t>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e demais membros da equipe de apoio;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item</w:t>
      </w:r>
      <w:r w:rsidR="009074DA" w:rsidRPr="00BD7E4A">
        <w:rPr>
          <w:b/>
          <w:bCs/>
          <w:color w:val="000000" w:themeColor="text1"/>
          <w:sz w:val="24"/>
          <w:szCs w:val="24"/>
        </w:rPr>
        <w:t xml:space="preserve"> 10</w:t>
      </w:r>
      <w:r w:rsidRPr="00BD7E4A">
        <w:rPr>
          <w:b/>
          <w:bCs/>
          <w:color w:val="000000" w:themeColor="text1"/>
          <w:sz w:val="24"/>
          <w:szCs w:val="24"/>
        </w:rPr>
        <w:t xml:space="preserve">, </w:t>
      </w:r>
      <w:r w:rsidR="00137918" w:rsidRPr="00BD7E4A">
        <w:rPr>
          <w:color w:val="000000" w:themeColor="text1"/>
          <w:sz w:val="24"/>
          <w:szCs w:val="24"/>
        </w:rPr>
        <w:t>o Pregoeiro</w:t>
      </w:r>
      <w:r w:rsidRPr="00BD7E4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247F1">
      <w:pPr>
        <w:autoSpaceDE w:val="0"/>
        <w:autoSpaceDN w:val="0"/>
        <w:adjustRightInd w:val="0"/>
        <w:jc w:val="both"/>
        <w:rPr>
          <w:b/>
          <w:bCs/>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005247F1" w:rsidRPr="005247F1">
        <w:rPr>
          <w:b/>
          <w:color w:val="000000" w:themeColor="text1"/>
          <w:sz w:val="24"/>
          <w:szCs w:val="24"/>
        </w:rPr>
        <w:t xml:space="preserve">MENOR </w:t>
      </w:r>
      <w:r w:rsidR="005247F1" w:rsidRPr="005247F1">
        <w:rPr>
          <w:b/>
          <w:sz w:val="24"/>
          <w:szCs w:val="24"/>
        </w:rPr>
        <w:t>PREÇO/HORA</w:t>
      </w:r>
      <w:r w:rsidR="005247F1" w:rsidRPr="005247F1">
        <w:rPr>
          <w:b/>
          <w:color w:val="000000" w:themeColor="text1"/>
          <w:sz w:val="24"/>
          <w:szCs w:val="24"/>
        </w:rPr>
        <w:t xml:space="preserve"> </w:t>
      </w:r>
      <w:r w:rsidR="00FA4C84">
        <w:rPr>
          <w:b/>
          <w:sz w:val="24"/>
          <w:szCs w:val="24"/>
        </w:rPr>
        <w:t>UNITÁRIO</w:t>
      </w:r>
      <w:r w:rsidR="00734CE3" w:rsidRPr="00BD7E4A">
        <w:rPr>
          <w:b/>
          <w:color w:val="000000" w:themeColor="text1"/>
          <w:sz w:val="24"/>
          <w:szCs w:val="24"/>
        </w:rPr>
        <w:t>,</w:t>
      </w:r>
      <w:r w:rsidR="00745BBB">
        <w:rPr>
          <w:b/>
          <w:color w:val="000000" w:themeColor="text1"/>
          <w:sz w:val="24"/>
          <w:szCs w:val="24"/>
        </w:rPr>
        <w:t xml:space="preserve"> em cima da tabela da montadora,</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
          <w:bCs/>
          <w:color w:val="000000" w:themeColor="text1"/>
          <w:sz w:val="24"/>
          <w:szCs w:val="24"/>
        </w:rPr>
      </w:pPr>
    </w:p>
    <w:p w:rsidR="005A0FE6" w:rsidRPr="00BD7E4A" w:rsidRDefault="005A0FE6" w:rsidP="005C1F39">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 xml:space="preserve">preços </w:t>
      </w:r>
      <w:r w:rsidR="00FA4C84">
        <w:rPr>
          <w:i/>
          <w:color w:val="000000" w:themeColor="text1"/>
          <w:sz w:val="24"/>
          <w:szCs w:val="24"/>
        </w:rPr>
        <w:t>unitários</w:t>
      </w:r>
      <w:r w:rsidRPr="00BD7E4A">
        <w:rPr>
          <w:i/>
          <w:color w:val="000000" w:themeColor="text1"/>
          <w:sz w:val="24"/>
          <w:szCs w:val="24"/>
        </w:rPr>
        <w:t xml:space="preserve"> superiores ao estimado pela administração.</w:t>
      </w:r>
    </w:p>
    <w:p w:rsidR="005A0FE6" w:rsidRPr="00BD7E4A" w:rsidRDefault="005A0FE6" w:rsidP="005C1F39">
      <w:pPr>
        <w:autoSpaceDE w:val="0"/>
        <w:autoSpaceDN w:val="0"/>
        <w:adjustRightInd w:val="0"/>
        <w:jc w:val="both"/>
        <w:rPr>
          <w:i/>
          <w:color w:val="000000" w:themeColor="text1"/>
          <w:sz w:val="24"/>
          <w:szCs w:val="24"/>
        </w:rPr>
      </w:pPr>
    </w:p>
    <w:p w:rsidR="005A0FE6" w:rsidRPr="00BD7E4A" w:rsidRDefault="005A0FE6" w:rsidP="00E51B9C">
      <w:pPr>
        <w:pStyle w:val="Cabealho"/>
        <w:tabs>
          <w:tab w:val="clear" w:pos="4419"/>
          <w:tab w:val="clear" w:pos="8838"/>
        </w:tabs>
        <w:spacing w:line="276" w:lineRule="auto"/>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w:t>
      </w:r>
      <w:r w:rsidRPr="00BD7E4A">
        <w:rPr>
          <w:color w:val="000000" w:themeColor="text1"/>
          <w:sz w:val="24"/>
          <w:szCs w:val="24"/>
          <w:shd w:val="clear" w:color="auto" w:fill="FFFFFF"/>
        </w:rPr>
        <w:lastRenderedPageBreak/>
        <w:t>contrato, prestação de garantia adicional, dentre as modalidades previstas no § 1º do art. 56, igual a diferença entre o valor resultante do parágrafo anterior e o valor da correspondente proposta.</w:t>
      </w:r>
    </w:p>
    <w:p w:rsidR="005A0FE6" w:rsidRPr="00BD7E4A" w:rsidRDefault="005A0FE6" w:rsidP="005C1F39">
      <w:pPr>
        <w:pStyle w:val="Cabealho"/>
        <w:tabs>
          <w:tab w:val="clear" w:pos="4419"/>
          <w:tab w:val="clear" w:pos="8838"/>
        </w:tabs>
        <w:ind w:left="180"/>
        <w:jc w:val="both"/>
        <w:rPr>
          <w:b/>
          <w:bCs/>
          <w:color w:val="000000" w:themeColor="text1"/>
          <w:sz w:val="24"/>
          <w:szCs w:val="24"/>
        </w:rPr>
      </w:pPr>
    </w:p>
    <w:p w:rsidR="00833822"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.5</w:t>
      </w:r>
      <w:r w:rsidRPr="00BD7E4A">
        <w:rPr>
          <w:b/>
          <w:bCs/>
          <w:color w:val="000000" w:themeColor="text1"/>
          <w:sz w:val="24"/>
          <w:szCs w:val="24"/>
        </w:rPr>
        <w:t xml:space="preserve">- </w:t>
      </w:r>
      <w:r w:rsidR="005247F1">
        <w:rPr>
          <w:color w:val="000000" w:themeColor="text1"/>
          <w:sz w:val="24"/>
          <w:szCs w:val="24"/>
        </w:rPr>
        <w:t>Serão</w:t>
      </w:r>
      <w:r w:rsidR="00833822" w:rsidRPr="00BD7E4A">
        <w:rPr>
          <w:color w:val="000000" w:themeColor="text1"/>
          <w:sz w:val="24"/>
          <w:szCs w:val="24"/>
        </w:rPr>
        <w:t xml:space="preserve"> qualificados pelo Pregoeiro, para ingresso na fase de lances o autor da proposta de menor preço por </w:t>
      </w:r>
      <w:r w:rsidR="00407405" w:rsidRPr="00BD7E4A">
        <w:rPr>
          <w:color w:val="000000" w:themeColor="text1"/>
          <w:sz w:val="24"/>
          <w:szCs w:val="24"/>
        </w:rPr>
        <w:t>item</w:t>
      </w:r>
      <w:r w:rsidR="00833822" w:rsidRPr="00BD7E4A">
        <w:rPr>
          <w:color w:val="000000" w:themeColor="text1"/>
          <w:sz w:val="24"/>
          <w:szCs w:val="24"/>
        </w:rPr>
        <w:t xml:space="preserve"> e todos os demais licitantes que tenham apresentado propostas em valores sucessivos e superiores em até 10% (dez por cento) à de menor preço por item.</w:t>
      </w:r>
    </w:p>
    <w:p w:rsidR="00833822" w:rsidRPr="00BD7E4A" w:rsidRDefault="00833822" w:rsidP="005C1F39">
      <w:pPr>
        <w:pStyle w:val="Cabealho"/>
        <w:tabs>
          <w:tab w:val="clear" w:pos="4419"/>
          <w:tab w:val="clear" w:pos="8838"/>
        </w:tabs>
        <w:ind w:left="180"/>
        <w:jc w:val="both"/>
        <w:rPr>
          <w:color w:val="000000" w:themeColor="text1"/>
          <w:sz w:val="24"/>
          <w:szCs w:val="24"/>
        </w:rPr>
      </w:pPr>
    </w:p>
    <w:p w:rsidR="00116FF7"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.6</w:t>
      </w:r>
      <w:r w:rsidRPr="00BD7E4A">
        <w:rPr>
          <w:b/>
          <w:bCs/>
          <w:color w:val="000000" w:themeColor="text1"/>
          <w:sz w:val="24"/>
          <w:szCs w:val="24"/>
        </w:rPr>
        <w:t xml:space="preserve">- </w:t>
      </w:r>
      <w:r w:rsidR="005247F1">
        <w:rPr>
          <w:bCs/>
          <w:color w:val="000000" w:themeColor="text1"/>
          <w:sz w:val="24"/>
          <w:szCs w:val="24"/>
        </w:rPr>
        <w:t>N</w:t>
      </w:r>
      <w:r w:rsidR="00833822"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E51B9C" w:rsidRPr="00BD7E4A" w:rsidRDefault="00E51B9C"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.8</w:t>
      </w:r>
      <w:r w:rsidRPr="00BD7E4A">
        <w:rPr>
          <w:b/>
          <w:bCs/>
          <w:color w:val="000000" w:themeColor="text1"/>
          <w:sz w:val="24"/>
          <w:szCs w:val="24"/>
        </w:rPr>
        <w:t>-</w:t>
      </w:r>
      <w:r w:rsidR="00137918" w:rsidRPr="00BD7E4A">
        <w:rPr>
          <w:bCs/>
          <w:color w:val="000000" w:themeColor="text1"/>
          <w:sz w:val="24"/>
          <w:szCs w:val="24"/>
        </w:rPr>
        <w:t xml:space="preserve"> O</w:t>
      </w:r>
      <w:r w:rsidR="00137918" w:rsidRPr="00BD7E4A">
        <w:rPr>
          <w:color w:val="000000" w:themeColor="text1"/>
          <w:sz w:val="24"/>
          <w:szCs w:val="24"/>
        </w:rPr>
        <w:t xml:space="preserve"> Pregoeiro</w:t>
      </w:r>
      <w:r w:rsidRPr="00BD7E4A">
        <w:rPr>
          <w:color w:val="000000" w:themeColor="text1"/>
          <w:sz w:val="24"/>
          <w:szCs w:val="24"/>
        </w:rPr>
        <w:t xml:space="preserve"> convidará individualmente as licitantes qualificadas a apresentarem os lances verbais, a começar pelo autor da proposta escrita de </w:t>
      </w:r>
      <w:r w:rsidR="00137918" w:rsidRPr="00BD7E4A">
        <w:rPr>
          <w:color w:val="000000" w:themeColor="text1"/>
          <w:sz w:val="24"/>
          <w:szCs w:val="24"/>
        </w:rPr>
        <w:t>menor</w:t>
      </w:r>
      <w:r w:rsidRPr="00BD7E4A">
        <w:rPr>
          <w:color w:val="000000" w:themeColor="text1"/>
          <w:sz w:val="24"/>
          <w:szCs w:val="24"/>
        </w:rPr>
        <w:t xml:space="preserve"> preço por item seguido dos demais, em ordem decrescente de valor;</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.9</w:t>
      </w:r>
      <w:r w:rsidRPr="00BD7E4A">
        <w:rPr>
          <w:b/>
          <w:bCs/>
          <w:color w:val="000000" w:themeColor="text1"/>
          <w:sz w:val="24"/>
          <w:szCs w:val="24"/>
        </w:rPr>
        <w:t xml:space="preserve"> –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.10</w:t>
      </w:r>
      <w:r w:rsidRPr="00BD7E4A">
        <w:rPr>
          <w:b/>
          <w:bCs/>
          <w:color w:val="000000" w:themeColor="text1"/>
          <w:sz w:val="24"/>
          <w:szCs w:val="24"/>
        </w:rPr>
        <w:t xml:space="preserve">- </w:t>
      </w:r>
      <w:r w:rsidRPr="00BD7E4A">
        <w:rPr>
          <w:color w:val="000000" w:themeColor="text1"/>
          <w:sz w:val="24"/>
          <w:szCs w:val="24"/>
        </w:rPr>
        <w:t xml:space="preserve">Só serão aceitos lances cujos valores sejam </w:t>
      </w:r>
      <w:r w:rsidR="00137918" w:rsidRPr="00BD7E4A">
        <w:rPr>
          <w:color w:val="000000" w:themeColor="text1"/>
          <w:sz w:val="24"/>
          <w:szCs w:val="24"/>
        </w:rPr>
        <w:t>INFERIORES</w:t>
      </w:r>
      <w:r w:rsidRPr="00BD7E4A">
        <w:rPr>
          <w:color w:val="000000" w:themeColor="text1"/>
          <w:sz w:val="24"/>
          <w:szCs w:val="24"/>
        </w:rPr>
        <w:t xml:space="preserve"> ao último apresentado;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.11</w:t>
      </w:r>
      <w:r w:rsidRPr="00BD7E4A">
        <w:rPr>
          <w:b/>
          <w:bCs/>
          <w:color w:val="000000" w:themeColor="text1"/>
          <w:sz w:val="24"/>
          <w:szCs w:val="24"/>
        </w:rPr>
        <w:t xml:space="preserve">- </w:t>
      </w:r>
      <w:r w:rsidRPr="00BD7E4A">
        <w:rPr>
          <w:color w:val="000000" w:themeColor="text1"/>
          <w:sz w:val="24"/>
          <w:szCs w:val="24"/>
        </w:rPr>
        <w:t xml:space="preserve">A desistência de apresentar lance verbal, </w:t>
      </w:r>
      <w:r w:rsidR="00137918" w:rsidRPr="00BD7E4A">
        <w:rPr>
          <w:color w:val="000000" w:themeColor="text1"/>
          <w:sz w:val="24"/>
          <w:szCs w:val="24"/>
        </w:rPr>
        <w:t>quando convocada pelo Pregoeiro</w:t>
      </w:r>
      <w:r w:rsidRPr="00BD7E4A">
        <w:rPr>
          <w:color w:val="000000" w:themeColor="text1"/>
          <w:sz w:val="24"/>
          <w:szCs w:val="24"/>
        </w:rPr>
        <w:t>, implicará na exclusão da licitante da etapa de lances verbais e na manutenção do último lance apresentado pela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sidR="00745BBB">
        <w:rPr>
          <w:color w:val="000000" w:themeColor="text1"/>
          <w:sz w:val="24"/>
          <w:szCs w:val="24"/>
        </w:rPr>
        <w:t>9</w:t>
      </w:r>
      <w:r w:rsidRPr="00BD7E4A">
        <w:rPr>
          <w:color w:val="000000" w:themeColor="text1"/>
          <w:sz w:val="24"/>
          <w:szCs w:val="24"/>
        </w:rPr>
        <w:t xml:space="preserve"> deste Edital.</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.13</w:t>
      </w:r>
      <w:r w:rsidRPr="00BD7E4A">
        <w:rPr>
          <w:b/>
          <w:bCs/>
          <w:color w:val="000000" w:themeColor="text1"/>
          <w:sz w:val="24"/>
          <w:szCs w:val="24"/>
        </w:rPr>
        <w:t xml:space="preserve">- </w:t>
      </w:r>
      <w:r w:rsidRPr="00BD7E4A">
        <w:rPr>
          <w:color w:val="000000" w:themeColor="text1"/>
          <w:sz w:val="24"/>
          <w:szCs w:val="24"/>
        </w:rPr>
        <w:t>O encerramento da etapa competitiva d</w:t>
      </w:r>
      <w:r w:rsidR="00137918" w:rsidRPr="00BD7E4A">
        <w:rPr>
          <w:color w:val="000000" w:themeColor="text1"/>
          <w:sz w:val="24"/>
          <w:szCs w:val="24"/>
        </w:rPr>
        <w:t>ar-se- á quando,  indagados pelo Pregoeiro</w:t>
      </w:r>
      <w:r w:rsidRPr="00BD7E4A">
        <w:rPr>
          <w:color w:val="000000" w:themeColor="text1"/>
          <w:sz w:val="24"/>
          <w:szCs w:val="24"/>
        </w:rPr>
        <w:t>, as licitantes qualificadas manifestarem seu desinteresse em apresentar novos lances, ou quando encerrado o prazo estipulado na forma do subitem 1</w:t>
      </w:r>
      <w:r w:rsidR="00FA4C84">
        <w:rPr>
          <w:color w:val="000000" w:themeColor="text1"/>
          <w:sz w:val="24"/>
          <w:szCs w:val="24"/>
        </w:rPr>
        <w:t>3</w:t>
      </w:r>
      <w:r w:rsidRPr="00BD7E4A">
        <w:rPr>
          <w:color w:val="000000" w:themeColor="text1"/>
          <w:sz w:val="24"/>
          <w:szCs w:val="24"/>
        </w:rPr>
        <w:t>.9;</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.14-A desistência em apresentar lan</w:t>
      </w:r>
      <w:r w:rsidR="00137918" w:rsidRPr="00BD7E4A">
        <w:rPr>
          <w:color w:val="000000" w:themeColor="text1"/>
          <w:sz w:val="24"/>
          <w:szCs w:val="24"/>
        </w:rPr>
        <w:t>ce verbal, quando convocado pelo Pregoeiro</w:t>
      </w:r>
      <w:r w:rsidRPr="00BD7E4A">
        <w:rPr>
          <w:color w:val="000000" w:themeColor="text1"/>
          <w:sz w:val="24"/>
          <w:szCs w:val="24"/>
        </w:rPr>
        <w:t xml:space="preserve">, implicará a exclusão do licitante da etapas de lances verbais e a manutenção do ultimo </w:t>
      </w:r>
      <w:r w:rsidR="0090763F" w:rsidRPr="00BD7E4A">
        <w:rPr>
          <w:color w:val="000000" w:themeColor="text1"/>
          <w:sz w:val="24"/>
          <w:szCs w:val="24"/>
        </w:rPr>
        <w:t>desconto</w:t>
      </w:r>
      <w:r w:rsidRPr="00BD7E4A">
        <w:rPr>
          <w:color w:val="000000" w:themeColor="text1"/>
          <w:sz w:val="24"/>
          <w:szCs w:val="24"/>
        </w:rPr>
        <w:t xml:space="preserve"> apresentado pelo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.15-Examinada a proposta classificada em primeiro lugar, quanto ao objeto e </w:t>
      </w:r>
      <w:r w:rsidR="0090763F" w:rsidRPr="00BD7E4A">
        <w:rPr>
          <w:color w:val="000000" w:themeColor="text1"/>
          <w:sz w:val="24"/>
          <w:szCs w:val="24"/>
        </w:rPr>
        <w:t>desconto</w:t>
      </w:r>
      <w:r w:rsidRPr="00BD7E4A">
        <w:rPr>
          <w:color w:val="000000" w:themeColor="text1"/>
          <w:sz w:val="24"/>
          <w:szCs w:val="24"/>
        </w:rPr>
        <w:t xml:space="preserve">, caberá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decidir motivadamente a respeito de sua aceitabilidade, vedada a aceitação de propostas cujos </w:t>
      </w:r>
      <w:r w:rsidR="0090763F" w:rsidRPr="00BD7E4A">
        <w:rPr>
          <w:color w:val="000000" w:themeColor="text1"/>
          <w:sz w:val="24"/>
          <w:szCs w:val="24"/>
        </w:rPr>
        <w:t>descontos</w:t>
      </w:r>
      <w:r w:rsidRPr="00BD7E4A">
        <w:rPr>
          <w:color w:val="000000" w:themeColor="text1"/>
          <w:sz w:val="24"/>
          <w:szCs w:val="24"/>
        </w:rPr>
        <w:t xml:space="preserve"> dos itens sejam superiores aos estimados na Planilha de Quantitativos e </w:t>
      </w:r>
      <w:r w:rsidR="003D0960" w:rsidRPr="00BD7E4A">
        <w:rPr>
          <w:color w:val="000000" w:themeColor="text1"/>
          <w:sz w:val="24"/>
          <w:szCs w:val="24"/>
        </w:rPr>
        <w:t>Descontos</w:t>
      </w:r>
      <w:r w:rsidRPr="00BD7E4A">
        <w:rPr>
          <w:color w:val="000000" w:themeColor="text1"/>
          <w:sz w:val="24"/>
          <w:szCs w:val="24"/>
        </w:rPr>
        <w:t xml:space="preserve"> – TERMO REFERÊNCIA.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w:t>
      </w:r>
      <w:r w:rsidR="00985F56" w:rsidRPr="00BD7E4A">
        <w:rPr>
          <w:color w:val="000000" w:themeColor="text1"/>
          <w:sz w:val="24"/>
          <w:szCs w:val="24"/>
        </w:rPr>
        <w:t>3</w:t>
      </w:r>
      <w:r w:rsidRPr="00BD7E4A">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.16.1- Não ocorrendo </w:t>
      </w:r>
      <w:r w:rsidR="00745BBB" w:rsidRPr="00BD7E4A">
        <w:rPr>
          <w:color w:val="000000" w:themeColor="text1"/>
          <w:sz w:val="24"/>
          <w:szCs w:val="24"/>
        </w:rPr>
        <w:t>à</w:t>
      </w:r>
      <w:r w:rsidRPr="00BD7E4A">
        <w:rPr>
          <w:color w:val="000000" w:themeColor="text1"/>
          <w:sz w:val="24"/>
          <w:szCs w:val="24"/>
        </w:rPr>
        <w:t xml:space="preserve"> apresentação da proposta da microempresa ou empresa de pequeno porte, na forma do subitem 1</w:t>
      </w:r>
      <w:r w:rsidR="00FA4C84">
        <w:rPr>
          <w:color w:val="000000" w:themeColor="text1"/>
          <w:sz w:val="24"/>
          <w:szCs w:val="24"/>
        </w:rPr>
        <w:t>3</w:t>
      </w:r>
      <w:r w:rsidRPr="00BD7E4A">
        <w:rPr>
          <w:color w:val="000000" w:themeColor="text1"/>
          <w:sz w:val="24"/>
          <w:szCs w:val="24"/>
        </w:rPr>
        <w:t>.</w:t>
      </w:r>
      <w:r w:rsidR="00745BBB">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9074DA"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13</w:t>
      </w:r>
      <w:r w:rsidR="00116FF7" w:rsidRPr="00BD7E4A">
        <w:rPr>
          <w:color w:val="000000" w:themeColor="text1"/>
          <w:sz w:val="24"/>
          <w:szCs w:val="24"/>
        </w:rPr>
        <w:t>.16.2- O disposto no subitem 1</w:t>
      </w:r>
      <w:r w:rsidR="00FA4C84">
        <w:rPr>
          <w:color w:val="000000" w:themeColor="text1"/>
          <w:sz w:val="24"/>
          <w:szCs w:val="24"/>
        </w:rPr>
        <w:t>3</w:t>
      </w:r>
      <w:r w:rsidR="00116FF7" w:rsidRPr="00BD7E4A">
        <w:rPr>
          <w:color w:val="000000" w:themeColor="text1"/>
          <w:sz w:val="24"/>
          <w:szCs w:val="24"/>
        </w:rPr>
        <w:t>.</w:t>
      </w:r>
      <w:r w:rsidR="00745BBB">
        <w:rPr>
          <w:color w:val="000000" w:themeColor="text1"/>
          <w:sz w:val="24"/>
          <w:szCs w:val="24"/>
        </w:rPr>
        <w:t>9</w:t>
      </w:r>
      <w:r w:rsidR="00116FF7" w:rsidRPr="00BD7E4A">
        <w:rPr>
          <w:color w:val="000000" w:themeColor="text1"/>
          <w:sz w:val="24"/>
          <w:szCs w:val="24"/>
        </w:rPr>
        <w:t xml:space="preserve"> somente se aplicará quando </w:t>
      </w:r>
      <w:r w:rsidR="00116FF7" w:rsidRPr="00BD7E4A">
        <w:rPr>
          <w:b/>
          <w:color w:val="000000" w:themeColor="text1"/>
          <w:sz w:val="24"/>
          <w:szCs w:val="24"/>
        </w:rPr>
        <w:t xml:space="preserve">a melhor oferta inicial </w:t>
      </w:r>
      <w:r w:rsidR="00116FF7" w:rsidRPr="00BD7E4A">
        <w:rPr>
          <w:color w:val="000000" w:themeColor="text1"/>
          <w:sz w:val="24"/>
          <w:szCs w:val="24"/>
        </w:rPr>
        <w:t>não tiver sido apresentada por microempresa ou empresa de pequeno porte.</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.17</w:t>
      </w:r>
      <w:r w:rsidRPr="00BD7E4A">
        <w:rPr>
          <w:b/>
          <w:bCs/>
          <w:color w:val="000000" w:themeColor="text1"/>
          <w:sz w:val="24"/>
          <w:szCs w:val="24"/>
        </w:rPr>
        <w:t xml:space="preserve">-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w:t>
      </w:r>
      <w:r w:rsidR="009074DA" w:rsidRPr="00BD7E4A">
        <w:rPr>
          <w:b/>
          <w:bCs/>
          <w:color w:val="000000" w:themeColor="text1"/>
          <w:sz w:val="24"/>
          <w:szCs w:val="24"/>
          <w:u w:val="single"/>
        </w:rPr>
        <w:t>2</w:t>
      </w:r>
      <w:r w:rsidRPr="00BD7E4A">
        <w:rPr>
          <w:b/>
          <w:bCs/>
          <w:color w:val="000000" w:themeColor="text1"/>
          <w:sz w:val="24"/>
          <w:szCs w:val="24"/>
          <w:u w:val="single"/>
        </w:rPr>
        <w:t xml:space="preserve"> deste Edital,</w:t>
      </w:r>
      <w:r w:rsidRPr="00BD7E4A">
        <w:rPr>
          <w:color w:val="000000" w:themeColor="text1"/>
          <w:sz w:val="24"/>
          <w:szCs w:val="24"/>
        </w:rPr>
        <w:t xml:space="preserve"> assegurado-se ao já cadastrado no Cadastro de Fornecedores e Prestadores de Serviços da </w:t>
      </w:r>
      <w:r w:rsidR="007E12FE" w:rsidRPr="00BD7E4A">
        <w:rPr>
          <w:color w:val="000000" w:themeColor="text1"/>
          <w:sz w:val="24"/>
          <w:szCs w:val="24"/>
        </w:rPr>
        <w:t>Prefeitura Municipal de Bom Jardim</w:t>
      </w:r>
      <w:r w:rsidRPr="00BD7E4A">
        <w:rPr>
          <w:color w:val="000000" w:themeColor="text1"/>
          <w:sz w:val="24"/>
          <w:szCs w:val="24"/>
        </w:rPr>
        <w:t>, o direito de apresentar a documentação atualizada e regularizada na própria sessão de apreciação dos documentos;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.19</w:t>
      </w:r>
      <w:r w:rsidRPr="00BD7E4A">
        <w:rPr>
          <w:b/>
          <w:bCs/>
          <w:color w:val="000000" w:themeColor="text1"/>
          <w:sz w:val="24"/>
          <w:szCs w:val="24"/>
        </w:rPr>
        <w:t xml:space="preserve">- </w:t>
      </w:r>
      <w:r w:rsidRPr="00BD7E4A">
        <w:rPr>
          <w:color w:val="000000" w:themeColor="text1"/>
          <w:sz w:val="24"/>
          <w:szCs w:val="24"/>
        </w:rPr>
        <w:t xml:space="preserve">Verificado o atendimento das exigências de habilitação fixadas no edital,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declarará a licitante vencedora, caso nenhum licitante manifeste a intenção de recorrer;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.20</w:t>
      </w:r>
      <w:r w:rsidRPr="00BD7E4A">
        <w:rPr>
          <w:b/>
          <w:bCs/>
          <w:color w:val="000000" w:themeColor="text1"/>
          <w:sz w:val="24"/>
          <w:szCs w:val="24"/>
        </w:rPr>
        <w:t xml:space="preserve">– </w:t>
      </w:r>
      <w:r w:rsidRPr="00BD7E4A">
        <w:rPr>
          <w:color w:val="000000" w:themeColor="text1"/>
          <w:sz w:val="24"/>
          <w:szCs w:val="24"/>
        </w:rPr>
        <w:t>Caso a licitante vencedora desatenda</w:t>
      </w:r>
      <w:r w:rsidR="00137918" w:rsidRPr="00BD7E4A">
        <w:rPr>
          <w:color w:val="000000" w:themeColor="text1"/>
          <w:sz w:val="24"/>
          <w:szCs w:val="24"/>
        </w:rPr>
        <w:t xml:space="preserve"> as exigências de habilitação, o</w:t>
      </w:r>
      <w:r w:rsidRPr="00BD7E4A">
        <w:rPr>
          <w:color w:val="000000" w:themeColor="text1"/>
          <w:sz w:val="24"/>
          <w:szCs w:val="24"/>
        </w:rPr>
        <w:t xml:space="preserve"> Pregoeir</w:t>
      </w:r>
      <w:r w:rsidR="00137918" w:rsidRPr="00BD7E4A">
        <w:rPr>
          <w:color w:val="000000" w:themeColor="text1"/>
          <w:sz w:val="24"/>
          <w:szCs w:val="24"/>
        </w:rPr>
        <w:t>o</w:t>
      </w:r>
      <w:r w:rsidRPr="00BD7E4A">
        <w:rPr>
          <w:color w:val="000000" w:themeColor="text1"/>
          <w:sz w:val="24"/>
          <w:szCs w:val="24"/>
        </w:rPr>
        <w:t xml:space="preserve"> examinará as ofertas subseqüentes, na ordem de classificação, verificando, conforme o caso, a aceitabilidade da proposta </w:t>
      </w:r>
      <w:r w:rsidR="003D0960" w:rsidRPr="00BD7E4A">
        <w:rPr>
          <w:color w:val="000000" w:themeColor="text1"/>
          <w:sz w:val="24"/>
          <w:szCs w:val="24"/>
        </w:rPr>
        <w:t>e</w:t>
      </w:r>
      <w:r w:rsidRPr="00BD7E4A">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3.2</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w:t>
      </w:r>
      <w:r w:rsidR="00DD75A5" w:rsidRPr="00BD7E4A">
        <w:rPr>
          <w:color w:val="000000" w:themeColor="text1"/>
          <w:sz w:val="24"/>
          <w:szCs w:val="24"/>
        </w:rPr>
        <w:t>al, será assinada pelo</w:t>
      </w:r>
      <w:r w:rsidR="00137918" w:rsidRPr="00BD7E4A">
        <w:rPr>
          <w:color w:val="000000" w:themeColor="text1"/>
          <w:sz w:val="24"/>
          <w:szCs w:val="24"/>
        </w:rPr>
        <w:t xml:space="preserve"> Pregoeiro</w:t>
      </w:r>
      <w:r w:rsidRPr="00BD7E4A">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.22</w:t>
      </w:r>
      <w:r w:rsidRPr="00BD7E4A">
        <w:rPr>
          <w:b/>
          <w:bCs/>
          <w:color w:val="000000" w:themeColor="text1"/>
          <w:sz w:val="24"/>
          <w:szCs w:val="24"/>
        </w:rPr>
        <w:t xml:space="preserve">- </w:t>
      </w:r>
      <w:r w:rsidR="00DD75A5" w:rsidRPr="00BD7E4A">
        <w:rPr>
          <w:bCs/>
          <w:color w:val="000000" w:themeColor="text1"/>
          <w:sz w:val="24"/>
          <w:szCs w:val="24"/>
        </w:rPr>
        <w:t>O</w:t>
      </w:r>
      <w:r w:rsidR="00DD75A5" w:rsidRPr="00BD7E4A">
        <w:rPr>
          <w:color w:val="000000" w:themeColor="text1"/>
          <w:sz w:val="24"/>
          <w:szCs w:val="24"/>
        </w:rPr>
        <w:t xml:space="preserve"> Pregoeiro</w:t>
      </w:r>
      <w:r w:rsidRPr="00BD7E4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BD7E4A" w:rsidRDefault="0051247E" w:rsidP="005C1F39">
      <w:pPr>
        <w:pStyle w:val="Cabealho"/>
        <w:tabs>
          <w:tab w:val="clear" w:pos="4419"/>
          <w:tab w:val="clear" w:pos="8838"/>
        </w:tabs>
        <w:jc w:val="both"/>
        <w:rPr>
          <w:color w:val="000000" w:themeColor="text1"/>
          <w:sz w:val="24"/>
          <w:szCs w:val="24"/>
        </w:rPr>
      </w:pPr>
    </w:p>
    <w:p w:rsidR="00F63496" w:rsidRPr="00BD7E4A" w:rsidRDefault="00F63496" w:rsidP="005C1F39">
      <w:pPr>
        <w:autoSpaceDE w:val="0"/>
        <w:autoSpaceDN w:val="0"/>
        <w:adjustRightInd w:val="0"/>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 xml:space="preserve">.23- A Empresa que cotar </w:t>
      </w:r>
      <w:r w:rsidR="003A5791" w:rsidRPr="00BD7E4A">
        <w:rPr>
          <w:color w:val="000000" w:themeColor="text1"/>
          <w:sz w:val="24"/>
          <w:szCs w:val="24"/>
        </w:rPr>
        <w:t>o menor preço</w:t>
      </w:r>
      <w:r w:rsidRPr="00BD7E4A">
        <w:rPr>
          <w:color w:val="000000" w:themeColor="text1"/>
          <w:sz w:val="24"/>
          <w:szCs w:val="24"/>
        </w:rPr>
        <w:t xml:space="preserve"> ficará obrigada a fornecer todos</w:t>
      </w:r>
      <w:r w:rsidR="00833822" w:rsidRPr="00BD7E4A">
        <w:rPr>
          <w:color w:val="000000" w:themeColor="text1"/>
          <w:sz w:val="24"/>
          <w:szCs w:val="24"/>
        </w:rPr>
        <w:t xml:space="preserve"> os</w:t>
      </w:r>
      <w:r w:rsidRPr="00BD7E4A">
        <w:rPr>
          <w:color w:val="000000" w:themeColor="text1"/>
          <w:sz w:val="24"/>
          <w:szCs w:val="24"/>
        </w:rPr>
        <w:t xml:space="preserve"> </w:t>
      </w:r>
      <w:r w:rsidR="003A5791" w:rsidRPr="00BD7E4A">
        <w:rPr>
          <w:color w:val="000000" w:themeColor="text1"/>
          <w:sz w:val="24"/>
          <w:szCs w:val="24"/>
        </w:rPr>
        <w:t>itens</w:t>
      </w:r>
      <w:r w:rsidR="0090763F" w:rsidRPr="00BD7E4A">
        <w:rPr>
          <w:color w:val="000000" w:themeColor="text1"/>
          <w:sz w:val="24"/>
          <w:szCs w:val="24"/>
        </w:rPr>
        <w:t>, quando solicitado</w:t>
      </w:r>
      <w:r w:rsidR="009074DA"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14</w:t>
      </w:r>
      <w:r w:rsidR="00116FF7" w:rsidRPr="00BD7E4A">
        <w:rPr>
          <w:b/>
          <w:color w:val="000000" w:themeColor="text1"/>
          <w:sz w:val="24"/>
          <w:szCs w:val="24"/>
        </w:rPr>
        <w:t xml:space="preserve">- DOS RECURSOS ADMINISTRATIVOS: </w:t>
      </w:r>
      <w:r w:rsidR="008703B3" w:rsidRPr="00BD7E4A">
        <w:rPr>
          <w:b/>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14</w:t>
      </w:r>
      <w:r w:rsidR="00833822" w:rsidRPr="00BD7E4A">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w:t>
      </w:r>
      <w:r w:rsidR="00C85C0D" w:rsidRPr="00BD7E4A">
        <w:rPr>
          <w:color w:val="000000" w:themeColor="text1"/>
          <w:sz w:val="24"/>
          <w:szCs w:val="24"/>
        </w:rPr>
        <w:t>3</w:t>
      </w:r>
      <w:r w:rsidR="00833822" w:rsidRPr="00BD7E4A">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.3- O acolhimento do recurso importará a invalidação apenas dos atos insuscetíveis de aproveitamento;</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.4- A petição poderá ser feita na própria sessão de recebimento, e, se oral, será reduzida a termo em ata;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.5- O recurso contra decisão do Pregoeiro não terá efeito suspensivo;</w:t>
      </w:r>
    </w:p>
    <w:p w:rsidR="00833822" w:rsidRPr="00BD7E4A" w:rsidRDefault="00833822" w:rsidP="005C1F39">
      <w:pPr>
        <w:pStyle w:val="Cabealho"/>
        <w:tabs>
          <w:tab w:val="clear" w:pos="4419"/>
          <w:tab w:val="clear" w:pos="8838"/>
        </w:tabs>
        <w:ind w:left="284"/>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.8- Decididos os recursos e constatada a regularidade dos atos praticados, a Autoridade Competente adjudicará o objeto e homologará o procedimento licitatório;</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.9-</w:t>
      </w:r>
      <w:r w:rsidR="00833822" w:rsidRPr="00BD7E4A">
        <w:rPr>
          <w:b/>
          <w:bCs/>
          <w:color w:val="000000" w:themeColor="text1"/>
          <w:sz w:val="24"/>
          <w:szCs w:val="24"/>
        </w:rPr>
        <w:t xml:space="preserve"> </w:t>
      </w:r>
      <w:r w:rsidR="00833822" w:rsidRPr="00BD7E4A">
        <w:rPr>
          <w:color w:val="000000" w:themeColor="text1"/>
          <w:sz w:val="24"/>
          <w:szCs w:val="24"/>
        </w:rPr>
        <w:t>Dos atos da Administração, após a Adjudicação, decorrentes da aplicação da Lei no 8.666/93, caberá:</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FA4C84">
        <w:rPr>
          <w:color w:val="000000" w:themeColor="text1"/>
          <w:sz w:val="24"/>
          <w:szCs w:val="24"/>
        </w:rPr>
        <w:t>4</w:t>
      </w:r>
      <w:r w:rsidRPr="00BD7E4A">
        <w:rPr>
          <w:color w:val="000000" w:themeColor="text1"/>
          <w:sz w:val="24"/>
          <w:szCs w:val="24"/>
        </w:rPr>
        <w:t>.6 deste Edital, nos casos de:</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7B5E81">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anulação ou revogação da licitação;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7B5E81">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rescisão do Contrato, a que se refere o inciso I do artigo 79 da Lei no 8.666/93;</w:t>
      </w:r>
    </w:p>
    <w:p w:rsidR="00833822" w:rsidRPr="00BD7E4A"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D7E4A" w:rsidRDefault="00833822" w:rsidP="007B5E81">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aplicação das penas de advertência, suspensão temporária ou multa.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bCs/>
          <w:color w:val="000000" w:themeColor="text1"/>
          <w:sz w:val="24"/>
          <w:szCs w:val="24"/>
        </w:rPr>
        <w:t>1</w:t>
      </w:r>
      <w:r w:rsidR="00D13B5F" w:rsidRPr="00BD7E4A">
        <w:rPr>
          <w:bCs/>
          <w:color w:val="000000" w:themeColor="text1"/>
          <w:sz w:val="24"/>
          <w:szCs w:val="24"/>
        </w:rPr>
        <w:t>2</w:t>
      </w:r>
      <w:r w:rsidRPr="00BD7E4A">
        <w:rPr>
          <w:bCs/>
          <w:color w:val="000000" w:themeColor="text1"/>
          <w:sz w:val="24"/>
          <w:szCs w:val="24"/>
        </w:rPr>
        <w:t xml:space="preserve">.10- </w:t>
      </w:r>
      <w:r w:rsidRPr="00BD7E4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w:t>
      </w:r>
      <w:r w:rsidR="00D13B5F" w:rsidRPr="00BD7E4A">
        <w:rPr>
          <w:bCs/>
          <w:color w:val="000000" w:themeColor="text1"/>
          <w:sz w:val="24"/>
          <w:szCs w:val="24"/>
        </w:rPr>
        <w:t>11</w:t>
      </w:r>
      <w:r w:rsidR="00833822" w:rsidRPr="00BD7E4A">
        <w:rPr>
          <w:bCs/>
          <w:color w:val="000000" w:themeColor="text1"/>
          <w:sz w:val="24"/>
          <w:szCs w:val="24"/>
        </w:rPr>
        <w:t xml:space="preserve">- </w:t>
      </w:r>
      <w:r w:rsidR="00833822" w:rsidRPr="00BD7E4A">
        <w:rPr>
          <w:color w:val="000000" w:themeColor="text1"/>
          <w:sz w:val="24"/>
          <w:szCs w:val="24"/>
        </w:rPr>
        <w:t>Interposto, o recurso será aberto prazo aos demais licitantes, que poderão impugná-lo em até 5 (cinco) dias úteis.</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.1</w:t>
      </w:r>
      <w:r w:rsidR="00D13B5F" w:rsidRPr="00BD7E4A">
        <w:rPr>
          <w:bCs/>
          <w:color w:val="000000" w:themeColor="text1"/>
          <w:sz w:val="24"/>
          <w:szCs w:val="24"/>
        </w:rPr>
        <w:t>2</w:t>
      </w:r>
      <w:r w:rsidR="00833822" w:rsidRPr="00BD7E4A">
        <w:rPr>
          <w:bCs/>
          <w:color w:val="000000" w:themeColor="text1"/>
          <w:sz w:val="24"/>
          <w:szCs w:val="24"/>
        </w:rPr>
        <w:t xml:space="preserve">- </w:t>
      </w:r>
      <w:r w:rsidR="00833822" w:rsidRPr="00BD7E4A">
        <w:rPr>
          <w:color w:val="000000" w:themeColor="text1"/>
          <w:sz w:val="24"/>
          <w:szCs w:val="24"/>
        </w:rPr>
        <w:t>A intimação dos atos ref</w:t>
      </w:r>
      <w:r w:rsidR="00FA4C84">
        <w:rPr>
          <w:color w:val="000000" w:themeColor="text1"/>
          <w:sz w:val="24"/>
          <w:szCs w:val="24"/>
        </w:rPr>
        <w:t>eridos no inciso I do subitem 14</w:t>
      </w:r>
      <w:r w:rsidR="00833822" w:rsidRPr="00BD7E4A">
        <w:rPr>
          <w:color w:val="000000" w:themeColor="text1"/>
          <w:sz w:val="24"/>
          <w:szCs w:val="24"/>
        </w:rPr>
        <w:t>.9, excluindo-se as penas de advertência e multa de mora, e no inciso III, será feita mediante publicação no órgão oficial do Município.</w:t>
      </w:r>
    </w:p>
    <w:p w:rsidR="00116FF7" w:rsidRPr="00BD7E4A" w:rsidRDefault="00116FF7" w:rsidP="005C1F39">
      <w:pPr>
        <w:pStyle w:val="Cabealho"/>
        <w:tabs>
          <w:tab w:val="clear" w:pos="4419"/>
          <w:tab w:val="clear" w:pos="8838"/>
        </w:tabs>
        <w:ind w:left="284" w:hanging="284"/>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15</w:t>
      </w:r>
      <w:r w:rsidR="00116FF7" w:rsidRPr="00BD7E4A">
        <w:rPr>
          <w:b/>
          <w:color w:val="000000" w:themeColor="text1"/>
          <w:sz w:val="24"/>
          <w:szCs w:val="24"/>
        </w:rPr>
        <w:t>-DA FORMALIZAÇÃO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.1-</w:t>
      </w:r>
      <w:r w:rsidR="000214C7" w:rsidRPr="00BD7E4A">
        <w:rPr>
          <w:bCs/>
          <w:color w:val="000000" w:themeColor="text1"/>
          <w:sz w:val="24"/>
          <w:szCs w:val="24"/>
        </w:rPr>
        <w:t xml:space="preserve"> </w:t>
      </w:r>
      <w:r w:rsidR="00116FF7" w:rsidRPr="00BD7E4A">
        <w:rPr>
          <w:bCs/>
          <w:color w:val="000000" w:themeColor="text1"/>
          <w:sz w:val="24"/>
          <w:szCs w:val="24"/>
        </w:rPr>
        <w:t>Uma vez homologado o resultado da licitação, será formalizada a ata, conforme ATA DE REGISTRO DE PREÇOS</w:t>
      </w:r>
      <w:r w:rsidR="000214C7" w:rsidRPr="00BD7E4A">
        <w:rPr>
          <w:bCs/>
          <w:color w:val="000000" w:themeColor="text1"/>
          <w:sz w:val="24"/>
          <w:szCs w:val="24"/>
        </w:rPr>
        <w:t xml:space="preserve"> </w:t>
      </w:r>
      <w:r w:rsidR="00116FF7" w:rsidRPr="00BD7E4A">
        <w:rPr>
          <w:bCs/>
          <w:color w:val="000000" w:themeColor="text1"/>
          <w:sz w:val="24"/>
          <w:szCs w:val="24"/>
        </w:rPr>
        <w:t>-</w:t>
      </w:r>
      <w:r w:rsidR="000214C7" w:rsidRPr="00BD7E4A">
        <w:rPr>
          <w:bCs/>
          <w:color w:val="000000" w:themeColor="text1"/>
          <w:sz w:val="24"/>
          <w:szCs w:val="24"/>
        </w:rPr>
        <w:t xml:space="preserve"> </w:t>
      </w:r>
      <w:r w:rsidR="00116FF7" w:rsidRPr="00BD7E4A">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.2-</w:t>
      </w:r>
      <w:r w:rsidR="000214C7" w:rsidRPr="00BD7E4A">
        <w:rPr>
          <w:bCs/>
          <w:color w:val="000000" w:themeColor="text1"/>
          <w:sz w:val="24"/>
          <w:szCs w:val="24"/>
        </w:rPr>
        <w:t xml:space="preserve"> </w:t>
      </w:r>
      <w:r w:rsidR="00116FF7" w:rsidRPr="00BD7E4A">
        <w:rPr>
          <w:bCs/>
          <w:color w:val="000000" w:themeColor="text1"/>
          <w:sz w:val="24"/>
          <w:szCs w:val="24"/>
        </w:rPr>
        <w:t xml:space="preserve">A </w:t>
      </w:r>
      <w:r w:rsidR="00B70271" w:rsidRPr="00BD7E4A">
        <w:rPr>
          <w:bCs/>
          <w:color w:val="000000" w:themeColor="text1"/>
          <w:sz w:val="24"/>
          <w:szCs w:val="24"/>
        </w:rPr>
        <w:t>Prefeitura Municipal de Bom Jardim</w:t>
      </w:r>
      <w:r w:rsidR="00116FF7" w:rsidRPr="00BD7E4A">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D7E4A">
        <w:rPr>
          <w:bCs/>
          <w:color w:val="000000" w:themeColor="text1"/>
          <w:sz w:val="24"/>
          <w:szCs w:val="24"/>
        </w:rPr>
        <w:t>azo de validade de sua proposta, aplicando-se as disposições do artigo 64 da Lei 8.666/93.</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.3-</w:t>
      </w:r>
      <w:r w:rsidR="000214C7" w:rsidRPr="00BD7E4A">
        <w:rPr>
          <w:bCs/>
          <w:color w:val="000000" w:themeColor="text1"/>
          <w:sz w:val="24"/>
          <w:szCs w:val="24"/>
        </w:rPr>
        <w:t xml:space="preserve"> </w:t>
      </w:r>
      <w:r w:rsidR="00116FF7" w:rsidRPr="00BD7E4A">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D7E4A">
        <w:rPr>
          <w:bCs/>
          <w:color w:val="000000" w:themeColor="text1"/>
          <w:sz w:val="24"/>
          <w:szCs w:val="24"/>
        </w:rPr>
        <w:t>o</w:t>
      </w:r>
      <w:r w:rsidR="00116FF7" w:rsidRPr="00BD7E4A">
        <w:rPr>
          <w:bCs/>
          <w:color w:val="000000" w:themeColor="text1"/>
          <w:sz w:val="24"/>
          <w:szCs w:val="24"/>
        </w:rPr>
        <w:t xml:space="preserve"> Pregoeir</w:t>
      </w:r>
      <w:r w:rsidR="001518B9" w:rsidRPr="00BD7E4A">
        <w:rPr>
          <w:bCs/>
          <w:color w:val="000000" w:themeColor="text1"/>
          <w:sz w:val="24"/>
          <w:szCs w:val="24"/>
        </w:rPr>
        <w:t>o</w:t>
      </w:r>
      <w:r w:rsidR="00116FF7" w:rsidRPr="00BD7E4A">
        <w:rPr>
          <w:bCs/>
          <w:color w:val="000000" w:themeColor="text1"/>
          <w:sz w:val="24"/>
          <w:szCs w:val="24"/>
        </w:rPr>
        <w:t xml:space="preserve"> e sua Equipe.</w:t>
      </w:r>
    </w:p>
    <w:p w:rsidR="00116FF7" w:rsidRPr="00BD7E4A" w:rsidRDefault="00116FF7" w:rsidP="005C1F39">
      <w:pPr>
        <w:pStyle w:val="Cabealho"/>
        <w:tabs>
          <w:tab w:val="clear" w:pos="4419"/>
          <w:tab w:val="clear" w:pos="8838"/>
        </w:tabs>
        <w:jc w:val="both"/>
        <w:rPr>
          <w:b/>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.4-</w:t>
      </w:r>
      <w:r w:rsidR="000214C7" w:rsidRPr="00BD7E4A">
        <w:rPr>
          <w:bCs/>
          <w:color w:val="000000" w:themeColor="text1"/>
          <w:sz w:val="24"/>
          <w:szCs w:val="24"/>
        </w:rPr>
        <w:t xml:space="preserve"> </w:t>
      </w:r>
      <w:r w:rsidR="00116FF7" w:rsidRPr="00BD7E4A">
        <w:rPr>
          <w:bCs/>
          <w:color w:val="000000" w:themeColor="text1"/>
          <w:sz w:val="24"/>
          <w:szCs w:val="24"/>
        </w:rPr>
        <w:t>Para retirada do empenho, a licitante vencedora deverá manter as mesmas condições de habilitação consignadas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.5-</w:t>
      </w:r>
      <w:r w:rsidR="000214C7" w:rsidRPr="00BD7E4A">
        <w:rPr>
          <w:bCs/>
          <w:color w:val="000000" w:themeColor="text1"/>
          <w:sz w:val="24"/>
          <w:szCs w:val="24"/>
        </w:rPr>
        <w:t xml:space="preserve"> </w:t>
      </w:r>
      <w:r w:rsidR="00116FF7" w:rsidRPr="00BD7E4A">
        <w:rPr>
          <w:bCs/>
          <w:color w:val="000000" w:themeColor="text1"/>
          <w:sz w:val="24"/>
          <w:szCs w:val="24"/>
        </w:rPr>
        <w:t>Nos termos do artigo 62 da Lei 8.666/93, o presente edital e seus anexos e a proposta do adjudicatário serão partes integrantes da nota de empenho de despesa</w:t>
      </w:r>
      <w:r w:rsidR="003638AE"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.6-</w:t>
      </w:r>
      <w:r w:rsidR="000214C7" w:rsidRPr="00BD7E4A">
        <w:rPr>
          <w:bCs/>
          <w:color w:val="000000" w:themeColor="text1"/>
          <w:sz w:val="24"/>
          <w:szCs w:val="24"/>
        </w:rPr>
        <w:t xml:space="preserve"> </w:t>
      </w:r>
      <w:r w:rsidR="00116FF7" w:rsidRPr="00BD7E4A">
        <w:rPr>
          <w:bCs/>
          <w:color w:val="000000" w:themeColor="text1"/>
          <w:sz w:val="24"/>
          <w:szCs w:val="24"/>
        </w:rPr>
        <w:t>A recusa injustificada do adjudicatário em aceitar a nota de empenho, até 5</w:t>
      </w:r>
      <w:r w:rsidR="00A74B4A" w:rsidRPr="00BD7E4A">
        <w:rPr>
          <w:bCs/>
          <w:color w:val="000000" w:themeColor="text1"/>
          <w:sz w:val="24"/>
          <w:szCs w:val="24"/>
        </w:rPr>
        <w:t xml:space="preserve"> </w:t>
      </w:r>
      <w:r w:rsidR="00116FF7" w:rsidRPr="00BD7E4A">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.7-</w:t>
      </w:r>
      <w:r w:rsidR="000214C7" w:rsidRPr="00BD7E4A">
        <w:rPr>
          <w:bCs/>
          <w:color w:val="000000" w:themeColor="text1"/>
          <w:sz w:val="24"/>
          <w:szCs w:val="24"/>
        </w:rPr>
        <w:t xml:space="preserve"> </w:t>
      </w:r>
      <w:r w:rsidR="00116FF7" w:rsidRPr="00BD7E4A">
        <w:rPr>
          <w:bCs/>
          <w:color w:val="000000" w:themeColor="text1"/>
          <w:sz w:val="24"/>
          <w:szCs w:val="24"/>
        </w:rPr>
        <w:t>É vedada a subcontratação, cessão ou transferência parcial ou total do objeto deste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.8-</w:t>
      </w:r>
      <w:r w:rsidR="000214C7" w:rsidRPr="00BD7E4A">
        <w:rPr>
          <w:bCs/>
          <w:color w:val="000000" w:themeColor="text1"/>
          <w:sz w:val="24"/>
          <w:szCs w:val="24"/>
        </w:rPr>
        <w:t xml:space="preserve"> </w:t>
      </w:r>
      <w:r w:rsidR="00116FF7" w:rsidRPr="00BD7E4A">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.9-</w:t>
      </w:r>
      <w:r w:rsidR="000214C7" w:rsidRPr="00BD7E4A">
        <w:rPr>
          <w:bCs/>
          <w:color w:val="000000" w:themeColor="text1"/>
          <w:sz w:val="24"/>
          <w:szCs w:val="24"/>
        </w:rPr>
        <w:t xml:space="preserve"> </w:t>
      </w:r>
      <w:r w:rsidR="00116FF7" w:rsidRPr="00BD7E4A">
        <w:rPr>
          <w:bCs/>
          <w:color w:val="000000" w:themeColor="text1"/>
          <w:sz w:val="24"/>
          <w:szCs w:val="24"/>
        </w:rPr>
        <w:t>A ata firmada com o licitante vencedor poderá ser alterada nos termos do artigo 57, 58 e 65, da Lei Federal nº 8.666/93.</w:t>
      </w:r>
    </w:p>
    <w:p w:rsidR="008D5B53" w:rsidRPr="00BD7E4A" w:rsidRDefault="008D5B53" w:rsidP="005C1F39">
      <w:pPr>
        <w:pStyle w:val="Cabealho"/>
        <w:tabs>
          <w:tab w:val="clear" w:pos="4419"/>
          <w:tab w:val="clear" w:pos="8838"/>
        </w:tabs>
        <w:jc w:val="both"/>
        <w:rPr>
          <w:bCs/>
          <w:color w:val="000000" w:themeColor="text1"/>
          <w:sz w:val="24"/>
          <w:szCs w:val="24"/>
        </w:rPr>
      </w:pPr>
    </w:p>
    <w:p w:rsidR="008D5B53"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16</w:t>
      </w:r>
      <w:r w:rsidR="008D5B53" w:rsidRPr="00BD7E4A">
        <w:rPr>
          <w:b/>
          <w:color w:val="000000" w:themeColor="text1"/>
          <w:sz w:val="24"/>
          <w:szCs w:val="24"/>
        </w:rPr>
        <w:t xml:space="preserve">- </w:t>
      </w:r>
      <w:r w:rsidR="009E245B" w:rsidRPr="00BD7E4A">
        <w:rPr>
          <w:b/>
          <w:color w:val="000000" w:themeColor="text1"/>
          <w:sz w:val="24"/>
          <w:szCs w:val="24"/>
        </w:rPr>
        <w:t>CONDIÇÕES PARA ASSINATURA DO</w:t>
      </w:r>
      <w:r w:rsidR="008D5B53" w:rsidRPr="00BD7E4A">
        <w:rPr>
          <w:b/>
          <w:color w:val="000000" w:themeColor="text1"/>
          <w:sz w:val="24"/>
          <w:szCs w:val="24"/>
        </w:rPr>
        <w:t xml:space="preserve"> CONTRATO</w:t>
      </w:r>
    </w:p>
    <w:p w:rsidR="008D5B53" w:rsidRPr="00BD7E4A" w:rsidRDefault="008D5B53" w:rsidP="005C1F39">
      <w:pPr>
        <w:pStyle w:val="Cabealho"/>
        <w:tabs>
          <w:tab w:val="clear" w:pos="4419"/>
          <w:tab w:val="clear" w:pos="8838"/>
        </w:tabs>
        <w:jc w:val="both"/>
        <w:rPr>
          <w:b/>
          <w:color w:val="000000" w:themeColor="text1"/>
          <w:sz w:val="24"/>
          <w:szCs w:val="24"/>
        </w:rPr>
      </w:pPr>
    </w:p>
    <w:p w:rsidR="00FA4C84" w:rsidRPr="00B41C58" w:rsidRDefault="00FA4C84" w:rsidP="00FA4C84">
      <w:pPr>
        <w:spacing w:after="240" w:line="276" w:lineRule="auto"/>
        <w:jc w:val="both"/>
        <w:rPr>
          <w:sz w:val="24"/>
          <w:szCs w:val="24"/>
        </w:rPr>
      </w:pPr>
      <w:r w:rsidRPr="00B41C58">
        <w:rPr>
          <w:sz w:val="24"/>
          <w:szCs w:val="24"/>
        </w:rPr>
        <w:t>16.1 – Uma vez homologado o resultado da licitação, a licitante vencedora será convocada para a assinatura do termo de contrato, no prazo de 05 (cinco) dias, sob pena de decair o direito à contratação, sem prejuízo das sanções previstas no art. 81 da Lei 8666/93.</w:t>
      </w:r>
    </w:p>
    <w:p w:rsidR="00FA4C84" w:rsidRPr="00B41C58" w:rsidRDefault="00FA4C84" w:rsidP="00FA4C84">
      <w:pPr>
        <w:spacing w:before="120" w:after="240" w:line="276" w:lineRule="auto"/>
        <w:jc w:val="both"/>
        <w:rPr>
          <w:sz w:val="24"/>
          <w:szCs w:val="24"/>
        </w:rPr>
      </w:pPr>
      <w:r w:rsidRPr="00B41C58">
        <w:rPr>
          <w:sz w:val="24"/>
          <w:szCs w:val="24"/>
        </w:rPr>
        <w:t>16.2 – O prazo de convocação para assinatura poderá ser prorrogado uma vez, por igual período (cinco dias), quando solicitado pela parte durante o seu transcurso e desde que ocorra motivo justificado aceito pela Administração.</w:t>
      </w:r>
    </w:p>
    <w:p w:rsidR="00FA4C84" w:rsidRPr="00B41C58" w:rsidRDefault="00FA4C84" w:rsidP="00FA4C84">
      <w:pPr>
        <w:spacing w:before="120" w:after="240" w:line="276" w:lineRule="auto"/>
        <w:jc w:val="both"/>
        <w:rPr>
          <w:color w:val="222222"/>
          <w:sz w:val="24"/>
          <w:szCs w:val="24"/>
        </w:rPr>
      </w:pPr>
      <w:r w:rsidRPr="00B41C58">
        <w:rPr>
          <w:color w:val="222222"/>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A4C84" w:rsidRPr="00B41C58" w:rsidRDefault="00FA4C84" w:rsidP="00FA4C84">
      <w:pPr>
        <w:spacing w:before="120" w:after="240" w:line="276" w:lineRule="auto"/>
        <w:jc w:val="both"/>
        <w:rPr>
          <w:sz w:val="24"/>
          <w:szCs w:val="24"/>
        </w:rPr>
      </w:pPr>
      <w:r w:rsidRPr="00B41C58">
        <w:rPr>
          <w:color w:val="222222"/>
          <w:sz w:val="24"/>
          <w:szCs w:val="24"/>
        </w:rPr>
        <w:t>16.4 – Decorridos 60 (sessenta) dias da data da entrega das propostas, sem convocação para a contratação, ficam os licitantes liberados dos compromissos assumidos.</w:t>
      </w:r>
    </w:p>
    <w:p w:rsidR="00FA4C84" w:rsidRPr="00B41C58" w:rsidRDefault="00FA4C84" w:rsidP="00FA4C84">
      <w:pPr>
        <w:spacing w:before="120" w:after="240" w:line="276" w:lineRule="auto"/>
        <w:jc w:val="both"/>
        <w:rPr>
          <w:sz w:val="24"/>
          <w:szCs w:val="24"/>
        </w:rPr>
      </w:pPr>
      <w:r w:rsidRPr="00B41C58">
        <w:rPr>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A4C84" w:rsidRPr="00B41C58" w:rsidRDefault="00FA4C84" w:rsidP="00FA4C84">
      <w:pPr>
        <w:pStyle w:val="Cabealho"/>
        <w:tabs>
          <w:tab w:val="clear" w:pos="4419"/>
          <w:tab w:val="clear" w:pos="8838"/>
        </w:tabs>
        <w:spacing w:before="120" w:after="240" w:line="276" w:lineRule="auto"/>
        <w:jc w:val="both"/>
        <w:rPr>
          <w:sz w:val="24"/>
          <w:szCs w:val="24"/>
        </w:rPr>
      </w:pPr>
      <w:r w:rsidRPr="00B41C58">
        <w:rPr>
          <w:sz w:val="24"/>
          <w:szCs w:val="24"/>
        </w:rPr>
        <w:t>16.6 - Como condição para celebração do contrato, a licitante vencedora deverá manter as mesmas condições de habilitação consignadas neste projeto básico, as quais serão verificadas novamente no momento da assinatura do termo.</w:t>
      </w:r>
    </w:p>
    <w:p w:rsidR="00116FF7" w:rsidRPr="00BD7E4A" w:rsidRDefault="00516988" w:rsidP="00570DF1">
      <w:pPr>
        <w:spacing w:after="240"/>
        <w:jc w:val="both"/>
        <w:rPr>
          <w:b/>
          <w:bCs/>
          <w:color w:val="000000" w:themeColor="text1"/>
          <w:sz w:val="24"/>
          <w:szCs w:val="24"/>
        </w:rPr>
      </w:pPr>
      <w:r w:rsidRPr="00BD7E4A">
        <w:rPr>
          <w:b/>
          <w:bCs/>
          <w:color w:val="000000" w:themeColor="text1"/>
          <w:sz w:val="24"/>
          <w:szCs w:val="24"/>
        </w:rPr>
        <w:t>17</w:t>
      </w:r>
      <w:r w:rsidR="00116FF7" w:rsidRPr="00BD7E4A">
        <w:rPr>
          <w:b/>
          <w:bCs/>
          <w:color w:val="000000" w:themeColor="text1"/>
          <w:sz w:val="24"/>
          <w:szCs w:val="24"/>
        </w:rPr>
        <w:t>-DA EMISSÃO DOS PEDIDOS</w:t>
      </w:r>
    </w:p>
    <w:p w:rsidR="00FA4C84" w:rsidRPr="00B41C58" w:rsidRDefault="00FA4C84" w:rsidP="00FA4C84">
      <w:pPr>
        <w:pStyle w:val="Cabealho"/>
        <w:tabs>
          <w:tab w:val="clear" w:pos="4419"/>
          <w:tab w:val="clear" w:pos="8838"/>
        </w:tabs>
        <w:spacing w:line="360" w:lineRule="auto"/>
        <w:jc w:val="both"/>
        <w:rPr>
          <w:bCs/>
          <w:color w:val="000000"/>
          <w:sz w:val="24"/>
          <w:szCs w:val="24"/>
        </w:rPr>
      </w:pPr>
      <w:r w:rsidRPr="00B41C58">
        <w:rPr>
          <w:bCs/>
          <w:color w:val="000000"/>
          <w:sz w:val="24"/>
          <w:szCs w:val="24"/>
        </w:rPr>
        <w:t>17.1- A Secretaria Municipal de Promoção e Assistência Social, respeitada a ordem de registro, selecionará os fornecedores para os quais serão emitidos os pedidos de fornecimento.</w:t>
      </w:r>
    </w:p>
    <w:p w:rsidR="00FA4C84" w:rsidRPr="00B41C58" w:rsidRDefault="00FA4C84" w:rsidP="00FA4C84">
      <w:pPr>
        <w:pStyle w:val="Cabealho"/>
        <w:tabs>
          <w:tab w:val="clear" w:pos="4419"/>
          <w:tab w:val="clear" w:pos="8838"/>
        </w:tabs>
        <w:spacing w:line="360" w:lineRule="auto"/>
        <w:jc w:val="both"/>
        <w:rPr>
          <w:bCs/>
          <w:color w:val="000000"/>
          <w:sz w:val="24"/>
          <w:szCs w:val="24"/>
        </w:rPr>
      </w:pPr>
    </w:p>
    <w:p w:rsidR="00FA4C84" w:rsidRPr="00B41C58" w:rsidRDefault="00FA4C84" w:rsidP="00FA4C84">
      <w:pPr>
        <w:pStyle w:val="Cabealho"/>
        <w:tabs>
          <w:tab w:val="clear" w:pos="4419"/>
          <w:tab w:val="clear" w:pos="8838"/>
        </w:tabs>
        <w:spacing w:line="360" w:lineRule="auto"/>
        <w:jc w:val="both"/>
        <w:rPr>
          <w:bCs/>
          <w:color w:val="000000"/>
          <w:sz w:val="24"/>
          <w:szCs w:val="24"/>
        </w:rPr>
      </w:pPr>
      <w:r w:rsidRPr="00B41C58">
        <w:rPr>
          <w:bCs/>
          <w:color w:val="000000"/>
          <w:sz w:val="24"/>
          <w:szCs w:val="24"/>
        </w:rPr>
        <w:lastRenderedPageBreak/>
        <w:t>17.2- O fornecedor convocado que não cumprir as obrigações estabelecidas na ata de registro de preços estará sujeito às sanções previstas no Termo Referência. Neste caso, o setor requisitante convocará, obedecida a ordem de classificação, o próximo fornecedor registrado no SRP.</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w:t>
      </w:r>
      <w:r w:rsidR="00516988" w:rsidRPr="00BD7E4A">
        <w:rPr>
          <w:b/>
          <w:color w:val="000000" w:themeColor="text1"/>
          <w:sz w:val="24"/>
          <w:szCs w:val="24"/>
        </w:rPr>
        <w:t>8</w:t>
      </w:r>
      <w:r w:rsidR="00116FF7" w:rsidRPr="00BD7E4A">
        <w:rPr>
          <w:b/>
          <w:color w:val="000000" w:themeColor="text1"/>
          <w:sz w:val="24"/>
          <w:szCs w:val="24"/>
        </w:rPr>
        <w:t>-DO CANCELAMENTO DO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.1-O fornecedor registrado poderá ter o seu registro cancelado, por intermédio de processo administrativo, assegurado o contraditório e ampla defesa.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.2-O cancelamento de seu registro poderá ser: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B70271" w:rsidRPr="00BD7E4A">
        <w:rPr>
          <w:color w:val="000000" w:themeColor="text1"/>
          <w:sz w:val="24"/>
          <w:szCs w:val="24"/>
        </w:rPr>
        <w:t>.2.2-por iniciativa da</w:t>
      </w:r>
      <w:r w:rsidR="00116FF7" w:rsidRPr="00BD7E4A">
        <w:rPr>
          <w:color w:val="000000" w:themeColor="text1"/>
          <w:sz w:val="24"/>
          <w:szCs w:val="24"/>
        </w:rPr>
        <w:t xml:space="preserve"> </w:t>
      </w:r>
      <w:r w:rsidR="00B70271" w:rsidRPr="00BD7E4A">
        <w:rPr>
          <w:color w:val="000000" w:themeColor="text1"/>
          <w:sz w:val="24"/>
          <w:szCs w:val="24"/>
        </w:rPr>
        <w:t>Prefeitura Municipal de Bom Jardim</w:t>
      </w:r>
      <w:r w:rsidR="00116FF7"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a) </w:t>
      </w:r>
      <w:r w:rsidR="00351833" w:rsidRPr="00BD7E4A">
        <w:rPr>
          <w:color w:val="000000" w:themeColor="text1"/>
          <w:sz w:val="24"/>
          <w:szCs w:val="24"/>
        </w:rPr>
        <w:t xml:space="preserve">se o fornecedor </w:t>
      </w:r>
      <w:r w:rsidRPr="00BD7E4A">
        <w:rPr>
          <w:color w:val="000000" w:themeColor="text1"/>
          <w:sz w:val="24"/>
          <w:szCs w:val="24"/>
        </w:rPr>
        <w:t>não aceitar reduzir o preço registrado, na hipótese de este se tornar superior aqueles praticados no mercado;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b) </w:t>
      </w:r>
      <w:r w:rsidR="00351833" w:rsidRPr="00BD7E4A">
        <w:rPr>
          <w:color w:val="000000" w:themeColor="text1"/>
          <w:sz w:val="24"/>
          <w:szCs w:val="24"/>
        </w:rPr>
        <w:t xml:space="preserve">se o fornecedor </w:t>
      </w:r>
      <w:r w:rsidRPr="00BD7E4A">
        <w:rPr>
          <w:color w:val="000000" w:themeColor="text1"/>
          <w:sz w:val="24"/>
          <w:szCs w:val="24"/>
        </w:rPr>
        <w:t>perder qualquer condição de habilitação ou qualificação técnica exigida no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c)</w:t>
      </w:r>
      <w:r w:rsidR="00351833" w:rsidRPr="00BD7E4A">
        <w:rPr>
          <w:color w:val="000000" w:themeColor="text1"/>
          <w:sz w:val="24"/>
          <w:szCs w:val="24"/>
        </w:rPr>
        <w:t xml:space="preserve"> se o fornecedor </w:t>
      </w:r>
      <w:r w:rsidRPr="00BD7E4A">
        <w:rPr>
          <w:color w:val="000000" w:themeColor="text1"/>
          <w:sz w:val="24"/>
          <w:szCs w:val="24"/>
        </w:rPr>
        <w:t>deixar de retirar a respectiva nota de empenho ou instrumento equivalente, no prazo estabelecido pela CPLC, sem justificativa aceitável;</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.2.3-por razões de interesse público, devidamente motivadas e justificadas.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 xml:space="preserve">.3-Em qualquer das hipóteses acima, concluído o processo, </w:t>
      </w:r>
      <w:r w:rsidR="003C6535" w:rsidRPr="00BD7E4A">
        <w:rPr>
          <w:color w:val="000000" w:themeColor="text1"/>
          <w:sz w:val="24"/>
          <w:szCs w:val="24"/>
        </w:rPr>
        <w:t>a</w:t>
      </w:r>
      <w:r w:rsidR="00116FF7" w:rsidRPr="00BD7E4A">
        <w:rPr>
          <w:color w:val="000000" w:themeColor="text1"/>
          <w:sz w:val="24"/>
          <w:szCs w:val="24"/>
        </w:rPr>
        <w:t xml:space="preserve"> CPLC fará o devido apostilamento na ata de registro de preços e informará aos proponentes a nova ordem de registro.</w:t>
      </w:r>
    </w:p>
    <w:p w:rsidR="00116FF7" w:rsidRPr="00BD7E4A" w:rsidRDefault="00116FF7" w:rsidP="005C1F39">
      <w:pPr>
        <w:pStyle w:val="Cabealho"/>
        <w:tabs>
          <w:tab w:val="clear" w:pos="4419"/>
          <w:tab w:val="clear" w:pos="8838"/>
        </w:tabs>
        <w:jc w:val="both"/>
        <w:rPr>
          <w:color w:val="000000" w:themeColor="text1"/>
          <w:sz w:val="24"/>
          <w:szCs w:val="24"/>
        </w:rPr>
      </w:pPr>
    </w:p>
    <w:p w:rsidR="008D6FBE" w:rsidRPr="00804C2B" w:rsidRDefault="008D6FBE" w:rsidP="008D6FBE">
      <w:pPr>
        <w:pStyle w:val="Cabealho"/>
        <w:tabs>
          <w:tab w:val="clear" w:pos="4419"/>
          <w:tab w:val="clear" w:pos="8838"/>
        </w:tabs>
        <w:spacing w:after="240"/>
        <w:jc w:val="both"/>
        <w:rPr>
          <w:b/>
          <w:sz w:val="24"/>
          <w:szCs w:val="24"/>
        </w:rPr>
      </w:pPr>
      <w:r w:rsidRPr="00804C2B">
        <w:rPr>
          <w:b/>
          <w:sz w:val="24"/>
          <w:szCs w:val="24"/>
        </w:rPr>
        <w:t>19- SANÇÕES ADMINISTRATIVAS PARA O CASO DE INADIPLEMENTO CONTRATUAL:</w:t>
      </w:r>
    </w:p>
    <w:p w:rsidR="00FA4C84" w:rsidRPr="00B41C58" w:rsidRDefault="00FA4C84" w:rsidP="00FA4C84">
      <w:pPr>
        <w:spacing w:before="120" w:after="120" w:line="276" w:lineRule="auto"/>
        <w:jc w:val="both"/>
        <w:rPr>
          <w:rFonts w:eastAsia="Calibri"/>
          <w:sz w:val="24"/>
          <w:szCs w:val="24"/>
        </w:rPr>
      </w:pPr>
      <w:r w:rsidRPr="00B41C58">
        <w:rPr>
          <w:sz w:val="24"/>
          <w:szCs w:val="24"/>
        </w:rPr>
        <w:t>19</w:t>
      </w:r>
      <w:r w:rsidRPr="00B41C58">
        <w:rPr>
          <w:rFonts w:eastAsia="Calibri"/>
          <w:bCs/>
          <w:color w:val="000000"/>
          <w:sz w:val="24"/>
          <w:szCs w:val="24"/>
        </w:rPr>
        <w:t>.1</w:t>
      </w:r>
      <w:r w:rsidRPr="00B41C58">
        <w:rPr>
          <w:rFonts w:eastAsia="Calibri"/>
          <w:b/>
          <w:bCs/>
          <w:color w:val="000000"/>
          <w:sz w:val="24"/>
          <w:szCs w:val="24"/>
        </w:rPr>
        <w:t xml:space="preserve"> – </w:t>
      </w:r>
      <w:r w:rsidRPr="00B41C5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A4C84" w:rsidRPr="00B41C58" w:rsidRDefault="00FA4C84" w:rsidP="00FA4C84">
      <w:pPr>
        <w:spacing w:before="120" w:after="120" w:line="276" w:lineRule="auto"/>
        <w:jc w:val="both"/>
        <w:rPr>
          <w:rFonts w:eastAsia="Calibri"/>
          <w:sz w:val="24"/>
          <w:szCs w:val="24"/>
        </w:rPr>
      </w:pPr>
      <w:r w:rsidRPr="00B41C58">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FA4C84" w:rsidRPr="00B41C58" w:rsidRDefault="00FA4C84" w:rsidP="00FA4C84">
      <w:pPr>
        <w:spacing w:before="120" w:after="120" w:line="276" w:lineRule="auto"/>
        <w:jc w:val="both"/>
        <w:rPr>
          <w:rFonts w:eastAsia="Calibri"/>
          <w:sz w:val="24"/>
          <w:szCs w:val="24"/>
        </w:rPr>
      </w:pPr>
      <w:r w:rsidRPr="00B41C58">
        <w:rPr>
          <w:rFonts w:eastAsia="Calibri"/>
          <w:sz w:val="24"/>
          <w:szCs w:val="24"/>
        </w:rPr>
        <w:lastRenderedPageBreak/>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A4C84" w:rsidRPr="00B41C58" w:rsidRDefault="00FA4C84" w:rsidP="00FA4C84">
      <w:pPr>
        <w:spacing w:before="120" w:after="120" w:line="276" w:lineRule="auto"/>
        <w:jc w:val="both"/>
        <w:rPr>
          <w:rFonts w:eastAsia="Calibri"/>
          <w:sz w:val="24"/>
          <w:szCs w:val="24"/>
        </w:rPr>
      </w:pPr>
      <w:r w:rsidRPr="00B41C58">
        <w:rPr>
          <w:rFonts w:eastAsia="Calibri"/>
          <w:sz w:val="24"/>
          <w:szCs w:val="24"/>
        </w:rPr>
        <w:t>19.3.1 – As penalidades de que tratam o subitem anterior, serão aplicadas na forma abaixo:</w:t>
      </w:r>
    </w:p>
    <w:p w:rsidR="00FA4C84" w:rsidRPr="00B41C58" w:rsidRDefault="00FA4C84" w:rsidP="007B5E81">
      <w:pPr>
        <w:pStyle w:val="PargrafodaLista"/>
        <w:numPr>
          <w:ilvl w:val="0"/>
          <w:numId w:val="7"/>
        </w:numPr>
        <w:suppressAutoHyphens/>
        <w:spacing w:before="120" w:after="120" w:line="276" w:lineRule="auto"/>
        <w:jc w:val="both"/>
        <w:rPr>
          <w:rFonts w:eastAsia="Calibri"/>
          <w:szCs w:val="24"/>
        </w:rPr>
      </w:pPr>
      <w:r w:rsidRPr="00B41C58">
        <w:rPr>
          <w:rFonts w:eastAsia="Calibri"/>
          <w:szCs w:val="24"/>
        </w:rPr>
        <w:t>Deixar de entregar documentação exigida para o certame, retardar a execução do seu objeto e não manter a sua proposta, ficará impedido de licitar e contratar com o Município por até 90 (noventa) dias;</w:t>
      </w:r>
    </w:p>
    <w:p w:rsidR="00FA4C84" w:rsidRPr="00B41C58" w:rsidRDefault="00FA4C84" w:rsidP="007B5E81">
      <w:pPr>
        <w:pStyle w:val="PargrafodaLista"/>
        <w:numPr>
          <w:ilvl w:val="0"/>
          <w:numId w:val="7"/>
        </w:numPr>
        <w:suppressAutoHyphens/>
        <w:spacing w:before="120" w:after="120" w:line="276" w:lineRule="auto"/>
        <w:jc w:val="both"/>
        <w:rPr>
          <w:rFonts w:eastAsia="Calibri"/>
          <w:szCs w:val="24"/>
        </w:rPr>
      </w:pPr>
      <w:r w:rsidRPr="00B41C58">
        <w:rPr>
          <w:rFonts w:eastAsia="Calibri"/>
          <w:szCs w:val="24"/>
        </w:rPr>
        <w:t>Falhar, fraudar, atrasar a entrega dos materiais, ficará impedido de licitar e contratar com o Município por, no mínimo 90 (noventa) dias até 02 (dois) anos;</w:t>
      </w:r>
    </w:p>
    <w:p w:rsidR="00FA4C84" w:rsidRPr="00B41C58" w:rsidRDefault="00FA4C84" w:rsidP="007B5E81">
      <w:pPr>
        <w:pStyle w:val="PargrafodaLista"/>
        <w:numPr>
          <w:ilvl w:val="0"/>
          <w:numId w:val="7"/>
        </w:numPr>
        <w:suppressAutoHyphens/>
        <w:spacing w:before="120" w:after="120" w:line="276" w:lineRule="auto"/>
        <w:jc w:val="both"/>
        <w:rPr>
          <w:rFonts w:eastAsia="Calibri"/>
          <w:szCs w:val="24"/>
        </w:rPr>
      </w:pPr>
      <w:r w:rsidRPr="00B41C58">
        <w:rPr>
          <w:rFonts w:eastAsia="Calibri"/>
          <w:szCs w:val="24"/>
        </w:rPr>
        <w:t>Apresentação de documentação falsa, cometer fraude fiscal e comportar-se de modo inidôneo, será impedido de licitar e contratar com o Município por, no mínimo 02 (dois) anos até 05 (cinco) anos.</w:t>
      </w:r>
    </w:p>
    <w:p w:rsidR="00FA4C84" w:rsidRPr="00B41C58" w:rsidRDefault="00FA4C84" w:rsidP="00FA4C84">
      <w:pPr>
        <w:spacing w:before="120" w:after="120" w:line="276" w:lineRule="auto"/>
        <w:jc w:val="both"/>
        <w:rPr>
          <w:rFonts w:eastAsia="Calibri"/>
          <w:sz w:val="24"/>
          <w:szCs w:val="24"/>
        </w:rPr>
      </w:pPr>
      <w:r w:rsidRPr="00B41C58">
        <w:rPr>
          <w:rFonts w:eastAsia="Calibri"/>
          <w:sz w:val="24"/>
          <w:szCs w:val="24"/>
        </w:rPr>
        <w:t>19.4 – A CONTRATADA ficará sujeita às seguintes penalidades, garantidas a prévia defesa, pela inexecução total ou parcial do Edital:</w:t>
      </w:r>
    </w:p>
    <w:p w:rsidR="00FA4C84" w:rsidRPr="00B41C58" w:rsidRDefault="00FA4C84" w:rsidP="00FA4C84">
      <w:pPr>
        <w:spacing w:before="120" w:after="120" w:line="276" w:lineRule="auto"/>
        <w:jc w:val="both"/>
        <w:rPr>
          <w:rFonts w:eastAsia="Calibri"/>
          <w:sz w:val="24"/>
          <w:szCs w:val="24"/>
        </w:rPr>
      </w:pPr>
      <w:r w:rsidRPr="00B41C58">
        <w:rPr>
          <w:rFonts w:eastAsia="Calibri"/>
          <w:sz w:val="24"/>
          <w:szCs w:val="24"/>
        </w:rPr>
        <w:t>I - advertência;</w:t>
      </w:r>
    </w:p>
    <w:p w:rsidR="00FA4C84" w:rsidRPr="00B41C58" w:rsidRDefault="00FA4C84" w:rsidP="00FA4C84">
      <w:pPr>
        <w:spacing w:before="120" w:after="120" w:line="276" w:lineRule="auto"/>
        <w:jc w:val="both"/>
        <w:rPr>
          <w:rFonts w:eastAsia="Calibri"/>
          <w:sz w:val="24"/>
          <w:szCs w:val="24"/>
        </w:rPr>
      </w:pPr>
      <w:r w:rsidRPr="00B41C58">
        <w:rPr>
          <w:rFonts w:eastAsia="Calibri"/>
          <w:sz w:val="24"/>
          <w:szCs w:val="24"/>
        </w:rPr>
        <w:t>II – multa(s):</w:t>
      </w:r>
    </w:p>
    <w:p w:rsidR="00FA4C84" w:rsidRPr="00B41C58" w:rsidRDefault="00FA4C84" w:rsidP="00FA4C84">
      <w:pPr>
        <w:spacing w:before="120" w:after="120" w:line="276" w:lineRule="auto"/>
        <w:jc w:val="both"/>
        <w:rPr>
          <w:rFonts w:eastAsia="Calibri"/>
          <w:sz w:val="24"/>
          <w:szCs w:val="24"/>
        </w:rPr>
      </w:pPr>
      <w:r w:rsidRPr="00B41C58">
        <w:rPr>
          <w:rFonts w:eastAsia="Calibri"/>
          <w:sz w:val="24"/>
          <w:szCs w:val="24"/>
        </w:rPr>
        <w:t>III- Em caso de inexecução, total ou parcial, o(s) licitante(s) vencedor(es) poderá(ão) sofrer, sem prejuízo do previsto nos artigos 86 à 88 da Lei Federal nº 8666/93, as seguintes penalidades:</w:t>
      </w:r>
    </w:p>
    <w:p w:rsidR="00FA4C84" w:rsidRPr="00B41C58" w:rsidRDefault="00FA4C84" w:rsidP="007B5E81">
      <w:pPr>
        <w:numPr>
          <w:ilvl w:val="0"/>
          <w:numId w:val="4"/>
        </w:numPr>
        <w:suppressAutoHyphens/>
        <w:spacing w:after="200" w:line="276" w:lineRule="auto"/>
        <w:jc w:val="both"/>
        <w:rPr>
          <w:rFonts w:eastAsia="Calibri"/>
          <w:sz w:val="24"/>
          <w:szCs w:val="24"/>
        </w:rPr>
      </w:pPr>
      <w:r w:rsidRPr="00B41C58">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FA4C84" w:rsidRPr="00B41C58" w:rsidRDefault="00FA4C84" w:rsidP="007B5E81">
      <w:pPr>
        <w:numPr>
          <w:ilvl w:val="0"/>
          <w:numId w:val="4"/>
        </w:numPr>
        <w:suppressAutoHyphens/>
        <w:spacing w:after="200" w:line="276" w:lineRule="auto"/>
        <w:jc w:val="both"/>
        <w:rPr>
          <w:rFonts w:eastAsia="Calibri"/>
          <w:sz w:val="24"/>
          <w:szCs w:val="24"/>
        </w:rPr>
      </w:pPr>
      <w:r w:rsidRPr="00B41C58">
        <w:rPr>
          <w:rFonts w:eastAsia="Calibri"/>
          <w:sz w:val="24"/>
          <w:szCs w:val="24"/>
        </w:rPr>
        <w:t>pelo descumprimento de qualquer outra obrigação: multa de 5% do valor total do contrato;</w:t>
      </w:r>
    </w:p>
    <w:p w:rsidR="00FA4C84" w:rsidRPr="00B41C58" w:rsidRDefault="00FA4C84" w:rsidP="007B5E81">
      <w:pPr>
        <w:pStyle w:val="PargrafodaLista1"/>
        <w:numPr>
          <w:ilvl w:val="0"/>
          <w:numId w:val="4"/>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 xml:space="preserve"> suspensão temporária de participação em licitação e impedimento de contratar com a Administração pelo prazo não superior a 2 (dois) anos; e,</w:t>
      </w:r>
    </w:p>
    <w:p w:rsidR="00FA4C84" w:rsidRPr="00B41C58" w:rsidRDefault="00FA4C84" w:rsidP="007B5E81">
      <w:pPr>
        <w:pStyle w:val="PargrafodaLista1"/>
        <w:numPr>
          <w:ilvl w:val="0"/>
          <w:numId w:val="4"/>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 xml:space="preserve"> Declaração de inidoneidade para licitar ou contratar com a Administração;</w:t>
      </w:r>
    </w:p>
    <w:p w:rsidR="00FA4C84" w:rsidRPr="00B41C58" w:rsidRDefault="00FA4C84" w:rsidP="007B5E81">
      <w:pPr>
        <w:pStyle w:val="PargrafodaLista1"/>
        <w:numPr>
          <w:ilvl w:val="0"/>
          <w:numId w:val="4"/>
        </w:numPr>
        <w:suppressAutoHyphens/>
        <w:spacing w:after="120" w:line="276" w:lineRule="auto"/>
        <w:ind w:left="567" w:hanging="210"/>
        <w:rPr>
          <w:rFonts w:ascii="Times New Roman" w:eastAsia="Calibri" w:hAnsi="Times New Roman" w:cs="Times New Roman"/>
          <w:sz w:val="24"/>
          <w:szCs w:val="24"/>
        </w:rPr>
      </w:pPr>
      <w:r w:rsidRPr="00B41C58">
        <w:rPr>
          <w:rFonts w:ascii="Times New Roman" w:eastAsia="Calibri" w:hAnsi="Times New Roman" w:cs="Times New Roman"/>
          <w:sz w:val="24"/>
          <w:szCs w:val="24"/>
        </w:rPr>
        <w:t xml:space="preserve">    O atraso na prestação dos serviços por mais de 24 (vinte e quatro) horas, ensejará a rescisão contratual, sem prejuízo da multa cabível;</w:t>
      </w:r>
    </w:p>
    <w:p w:rsidR="00FA4C84" w:rsidRPr="00B41C58" w:rsidRDefault="00FA4C84" w:rsidP="00FA4C84">
      <w:pPr>
        <w:spacing w:before="200" w:line="276" w:lineRule="auto"/>
        <w:jc w:val="both"/>
        <w:rPr>
          <w:rFonts w:eastAsia="Calibri"/>
          <w:sz w:val="24"/>
          <w:szCs w:val="24"/>
        </w:rPr>
      </w:pPr>
      <w:r w:rsidRPr="00B41C58">
        <w:rPr>
          <w:rFonts w:eastAsia="Calibri"/>
          <w:sz w:val="24"/>
          <w:szCs w:val="24"/>
        </w:rPr>
        <w:t xml:space="preserve">19.5 – As multas previstas nesta cláusula serão cumulativas com as demais penalidades e deverão ser recolhidas aos Cofres do Município no prazo de 05 (cinco) dias, a contar da data </w:t>
      </w:r>
      <w:r w:rsidRPr="00B41C58">
        <w:rPr>
          <w:rFonts w:eastAsia="Calibri"/>
          <w:sz w:val="24"/>
          <w:szCs w:val="24"/>
        </w:rPr>
        <w:lastRenderedPageBreak/>
        <w:t>da notificação, podendo a Administração cobrá-las judicialmente, segundo a Lei nº 6.830/80, com os encargos correspondentes;</w:t>
      </w:r>
    </w:p>
    <w:p w:rsidR="00FA4C84" w:rsidRPr="00B41C58" w:rsidRDefault="00FA4C84" w:rsidP="00FA4C84">
      <w:pPr>
        <w:spacing w:before="280" w:line="276" w:lineRule="auto"/>
        <w:jc w:val="both"/>
        <w:rPr>
          <w:rFonts w:eastAsia="Calibri"/>
          <w:sz w:val="24"/>
          <w:szCs w:val="24"/>
        </w:rPr>
      </w:pPr>
      <w:r w:rsidRPr="00B41C58">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A4C84" w:rsidRPr="00B41C58" w:rsidRDefault="00FA4C84" w:rsidP="00FA4C84">
      <w:pPr>
        <w:spacing w:before="280" w:line="276" w:lineRule="auto"/>
        <w:jc w:val="both"/>
        <w:rPr>
          <w:rFonts w:eastAsia="Calibri"/>
          <w:sz w:val="24"/>
          <w:szCs w:val="24"/>
        </w:rPr>
      </w:pPr>
      <w:r w:rsidRPr="00B41C58">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FA4C84" w:rsidRPr="00B41C58" w:rsidRDefault="00FA4C84" w:rsidP="00FA4C84">
      <w:pPr>
        <w:spacing w:before="280" w:line="276" w:lineRule="auto"/>
        <w:jc w:val="both"/>
        <w:rPr>
          <w:rFonts w:eastAsia="Calibri"/>
          <w:sz w:val="24"/>
          <w:szCs w:val="24"/>
        </w:rPr>
      </w:pPr>
      <w:r w:rsidRPr="00B41C58">
        <w:rPr>
          <w:rFonts w:eastAsia="Calibri"/>
          <w:sz w:val="24"/>
          <w:szCs w:val="24"/>
        </w:rPr>
        <w:t xml:space="preserve">19.8 – Para as penalidades previstas nos subitens </w:t>
      </w:r>
      <w:r>
        <w:rPr>
          <w:rFonts w:eastAsia="Calibri"/>
          <w:sz w:val="24"/>
          <w:szCs w:val="24"/>
        </w:rPr>
        <w:t>19</w:t>
      </w:r>
      <w:r w:rsidRPr="00B41C58">
        <w:rPr>
          <w:rFonts w:eastAsia="Calibri"/>
          <w:sz w:val="24"/>
          <w:szCs w:val="24"/>
        </w:rPr>
        <w:t>.4 será garantido o direito ao contraditório e ampla defesa;</w:t>
      </w:r>
    </w:p>
    <w:p w:rsidR="00FA4C84" w:rsidRPr="00B41C58" w:rsidRDefault="00FA4C84" w:rsidP="00FA4C84">
      <w:pPr>
        <w:spacing w:before="280" w:line="276" w:lineRule="auto"/>
        <w:jc w:val="both"/>
        <w:rPr>
          <w:rFonts w:eastAsia="Calibri"/>
          <w:sz w:val="24"/>
          <w:szCs w:val="24"/>
        </w:rPr>
      </w:pPr>
      <w:r w:rsidRPr="00B41C58">
        <w:rPr>
          <w:rFonts w:eastAsia="Calibri"/>
          <w:sz w:val="24"/>
          <w:szCs w:val="24"/>
        </w:rPr>
        <w:t>19.9 - As penalidades só poderão ser relevadas nas hipóteses de caso fortuito ou força maior, devidamente justificados e comprovados, a juízo da Administração;</w:t>
      </w:r>
    </w:p>
    <w:p w:rsidR="00FA4C84" w:rsidRPr="00B41C58" w:rsidRDefault="00FA4C84" w:rsidP="00FA4C84">
      <w:pPr>
        <w:spacing w:before="280" w:line="276" w:lineRule="auto"/>
        <w:jc w:val="both"/>
        <w:rPr>
          <w:rFonts w:eastAsia="Calibri"/>
          <w:sz w:val="24"/>
          <w:szCs w:val="24"/>
        </w:rPr>
      </w:pPr>
      <w:r w:rsidRPr="00B41C58">
        <w:rPr>
          <w:rFonts w:eastAsia="Calibri"/>
          <w:sz w:val="24"/>
          <w:szCs w:val="24"/>
        </w:rPr>
        <w:t>19.10 – Constituirão motivos para rescisão do contrato, independente da conclusão do seu prazo:</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Razões de interesse público</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Reiterada desobediência dos preceitos estabelecidos;</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Falta grave a Juízo do Município;</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Falência ou insolvência;</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Inexecução total ou parcial do contrato;</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 xml:space="preserve">     Alteração social ou modificação da finalidade ou estrutura da empresa, que venha a prejudicar a execução do contrato;</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Mudanças na legislação em vigor sobre licitações, impossibilitando a execução do presente contrato;</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Descumprimento de qualquer cláusula contratual;</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sz w:val="24"/>
          <w:szCs w:val="24"/>
        </w:rPr>
      </w:pPr>
      <w:r w:rsidRPr="00B41C58">
        <w:rPr>
          <w:rFonts w:ascii="Times New Roman" w:eastAsia="Calibri" w:hAnsi="Times New Roman" w:cs="Times New Roman"/>
          <w:sz w:val="24"/>
          <w:szCs w:val="24"/>
        </w:rPr>
        <w:t xml:space="preserve">     Ocorrência de caso fortuito ou de força maior, regularmente comprovada, impeditiva da execução do acordado entre as partes;</w:t>
      </w:r>
    </w:p>
    <w:p w:rsidR="00FA4C84" w:rsidRPr="00B41C58" w:rsidRDefault="00FA4C84" w:rsidP="007B5E81">
      <w:pPr>
        <w:pStyle w:val="PargrafodaLista1"/>
        <w:numPr>
          <w:ilvl w:val="1"/>
          <w:numId w:val="5"/>
        </w:numPr>
        <w:suppressAutoHyphens/>
        <w:spacing w:after="200" w:line="276" w:lineRule="auto"/>
        <w:ind w:left="426" w:hanging="142"/>
        <w:rPr>
          <w:rFonts w:ascii="Times New Roman" w:eastAsia="Calibri" w:hAnsi="Times New Roman" w:cs="Times New Roman"/>
          <w:b/>
          <w:bCs/>
          <w:color w:val="000000"/>
          <w:sz w:val="24"/>
          <w:szCs w:val="24"/>
        </w:rPr>
      </w:pPr>
      <w:r w:rsidRPr="00B41C58">
        <w:rPr>
          <w:rFonts w:ascii="Times New Roman" w:eastAsia="Calibri" w:hAnsi="Times New Roman" w:cs="Times New Roman"/>
          <w:sz w:val="24"/>
          <w:szCs w:val="24"/>
        </w:rPr>
        <w:t xml:space="preserve">     Por acordo entre as partes, reduzido a termo, desde que haja conveniência para o Município.</w:t>
      </w:r>
    </w:p>
    <w:p w:rsidR="00881ABF" w:rsidRPr="0097220B" w:rsidRDefault="00881ABF" w:rsidP="00881ABF">
      <w:pPr>
        <w:pStyle w:val="PargrafodaLista5"/>
        <w:spacing w:line="320" w:lineRule="exact"/>
        <w:ind w:left="285"/>
        <w:jc w:val="both"/>
        <w:rPr>
          <w:rFonts w:eastAsia="Calibri"/>
          <w:b/>
          <w:bCs/>
          <w:sz w:val="24"/>
          <w:szCs w:val="24"/>
        </w:rPr>
      </w:pPr>
    </w:p>
    <w:p w:rsidR="00116FF7" w:rsidRPr="00BD7E4A" w:rsidRDefault="008D5B53" w:rsidP="00FA4C84">
      <w:pPr>
        <w:pStyle w:val="Cabealho"/>
        <w:tabs>
          <w:tab w:val="clear" w:pos="4419"/>
          <w:tab w:val="clear" w:pos="8838"/>
        </w:tabs>
        <w:spacing w:after="240" w:line="276" w:lineRule="auto"/>
        <w:jc w:val="both"/>
        <w:rPr>
          <w:b/>
          <w:color w:val="000000" w:themeColor="text1"/>
          <w:sz w:val="24"/>
          <w:szCs w:val="24"/>
        </w:rPr>
      </w:pPr>
      <w:r w:rsidRPr="00BD7E4A">
        <w:rPr>
          <w:b/>
          <w:color w:val="000000" w:themeColor="text1"/>
          <w:sz w:val="24"/>
          <w:szCs w:val="24"/>
        </w:rPr>
        <w:lastRenderedPageBreak/>
        <w:t>20</w:t>
      </w:r>
      <w:r w:rsidR="00116FF7" w:rsidRPr="00BD7E4A">
        <w:rPr>
          <w:b/>
          <w:color w:val="000000" w:themeColor="text1"/>
          <w:sz w:val="24"/>
          <w:szCs w:val="24"/>
        </w:rPr>
        <w:t>- DO PAGAMENTO</w:t>
      </w:r>
    </w:p>
    <w:p w:rsidR="00FA4C84" w:rsidRPr="00B41C58" w:rsidRDefault="00FA4C84" w:rsidP="00FA4C84">
      <w:pPr>
        <w:spacing w:after="240" w:line="276" w:lineRule="auto"/>
        <w:jc w:val="both"/>
        <w:rPr>
          <w:sz w:val="24"/>
          <w:szCs w:val="24"/>
        </w:rPr>
      </w:pPr>
      <w:r w:rsidRPr="00B41C58">
        <w:rPr>
          <w:color w:val="000000"/>
          <w:sz w:val="24"/>
          <w:szCs w:val="24"/>
        </w:rPr>
        <w:t xml:space="preserve">20.1 </w:t>
      </w:r>
      <w:r w:rsidRPr="00B41C58">
        <w:rPr>
          <w:sz w:val="24"/>
          <w:szCs w:val="24"/>
        </w:rPr>
        <w:t>– O pagamento será efetuado através de conta bancária, a ser informada pela CONTRATADA no momento da apresentação da nota fiscal eletrônica. O prazo para pagamento da referida nota será de até 30 (trinta) dias, contados da prestação de serviço, observada a ordem cronológica de chegada de títulos.</w:t>
      </w:r>
    </w:p>
    <w:p w:rsidR="00FA4C84" w:rsidRPr="00B41C58" w:rsidRDefault="00FA4C84" w:rsidP="00FA4C84">
      <w:pPr>
        <w:spacing w:after="240" w:line="276" w:lineRule="auto"/>
        <w:jc w:val="both"/>
        <w:rPr>
          <w:sz w:val="24"/>
          <w:szCs w:val="24"/>
        </w:rPr>
      </w:pPr>
      <w:r w:rsidRPr="00B41C58">
        <w:rPr>
          <w:sz w:val="24"/>
          <w:szCs w:val="24"/>
        </w:rPr>
        <w:t>20.2 – Mensalmente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FA4C84" w:rsidRPr="00B41C58" w:rsidRDefault="00FA4C84" w:rsidP="00FA4C84">
      <w:pPr>
        <w:spacing w:after="240" w:line="276" w:lineRule="auto"/>
        <w:jc w:val="both"/>
        <w:rPr>
          <w:sz w:val="24"/>
          <w:szCs w:val="24"/>
        </w:rPr>
      </w:pPr>
      <w:r w:rsidRPr="00B41C58">
        <w:rPr>
          <w:sz w:val="24"/>
          <w:szCs w:val="24"/>
        </w:rPr>
        <w:t>20.3 – O pagamento será suspenso se observado algum descumprimento das obrigações assumidas pela CONTRATADA, no que se refere à habilitação e qualificação exigidas na licitação.</w:t>
      </w:r>
    </w:p>
    <w:p w:rsidR="00FA4C84" w:rsidRPr="00B41C58" w:rsidRDefault="00FA4C84" w:rsidP="00FA4C84">
      <w:pPr>
        <w:spacing w:after="240" w:line="276" w:lineRule="auto"/>
        <w:jc w:val="both"/>
        <w:rPr>
          <w:sz w:val="24"/>
          <w:szCs w:val="24"/>
        </w:rPr>
      </w:pPr>
      <w:r w:rsidRPr="00B41C58">
        <w:rPr>
          <w:sz w:val="24"/>
          <w:szCs w:val="24"/>
        </w:rPr>
        <w:t>20.4 – Qualquer pagamento somente será efetuado à CONTRATADA após as conferências do Controle Interno, e ainda, se a CONTRATADA não tiver nenhuma pendência de débito junto à CONTRATANTE, inclusive multa.</w:t>
      </w:r>
    </w:p>
    <w:p w:rsidR="00FA4C84" w:rsidRPr="00B41C58" w:rsidRDefault="00FA4C84" w:rsidP="00FA4C84">
      <w:pPr>
        <w:spacing w:after="240" w:line="276" w:lineRule="auto"/>
        <w:jc w:val="both"/>
        <w:rPr>
          <w:bCs/>
          <w:sz w:val="24"/>
          <w:szCs w:val="24"/>
        </w:rPr>
      </w:pPr>
      <w:r w:rsidRPr="00B41C58">
        <w:rPr>
          <w:sz w:val="24"/>
          <w:szCs w:val="24"/>
        </w:rPr>
        <w:t>20.5 – Fica vedada à CONTRATADA</w:t>
      </w:r>
      <w:r w:rsidRPr="00B41C58">
        <w:rPr>
          <w:color w:val="FF0000"/>
          <w:sz w:val="24"/>
          <w:szCs w:val="24"/>
        </w:rPr>
        <w:t xml:space="preserve"> </w:t>
      </w:r>
      <w:r w:rsidRPr="00B41C58">
        <w:rPr>
          <w:sz w:val="24"/>
          <w:szCs w:val="24"/>
        </w:rPr>
        <w:t>a cessão de créditos às Instituições Financeiras ou quaisquer outras, sob pena de rescisão contratual e demais sanções.</w:t>
      </w:r>
    </w:p>
    <w:p w:rsidR="00FA4C84" w:rsidRPr="00B41C58" w:rsidRDefault="00FA4C84" w:rsidP="00FA4C84">
      <w:pPr>
        <w:spacing w:after="240" w:line="276" w:lineRule="auto"/>
        <w:jc w:val="both"/>
        <w:rPr>
          <w:bCs/>
          <w:sz w:val="24"/>
          <w:szCs w:val="24"/>
        </w:rPr>
      </w:pPr>
      <w:r w:rsidRPr="00B41C58">
        <w:rPr>
          <w:bCs/>
          <w:sz w:val="24"/>
          <w:szCs w:val="24"/>
        </w:rPr>
        <w:t>20.6</w:t>
      </w:r>
      <w:r w:rsidRPr="00B41C58">
        <w:rPr>
          <w:b/>
          <w:bCs/>
          <w:sz w:val="24"/>
          <w:szCs w:val="24"/>
        </w:rPr>
        <w:t xml:space="preserve"> –</w:t>
      </w:r>
      <w:r w:rsidRPr="00B41C58">
        <w:rPr>
          <w:bCs/>
          <w:sz w:val="24"/>
          <w:szCs w:val="24"/>
        </w:rPr>
        <w:t xml:space="preserve"> Juntamente com a Nota Fiscal, a Empresa Vencedora deverá apresentar os documentos abaixo relacionados, com validade atualizada, conforme art. 55, inc. XIII da Lei 8.666/93:</w:t>
      </w:r>
    </w:p>
    <w:p w:rsidR="00FA4C84" w:rsidRPr="00B41C58" w:rsidRDefault="00FA4C84" w:rsidP="00FA4C84">
      <w:pPr>
        <w:spacing w:after="240" w:line="276" w:lineRule="auto"/>
        <w:jc w:val="both"/>
        <w:rPr>
          <w:bCs/>
          <w:sz w:val="24"/>
          <w:szCs w:val="24"/>
        </w:rPr>
      </w:pPr>
      <w:r w:rsidRPr="00B41C58">
        <w:rPr>
          <w:bCs/>
          <w:sz w:val="24"/>
          <w:szCs w:val="24"/>
        </w:rPr>
        <w:t>20.6.1 - Certidão de Regularidade com INSS - Certidão Unificada</w:t>
      </w:r>
    </w:p>
    <w:p w:rsidR="00FA4C84" w:rsidRPr="00B41C58" w:rsidRDefault="00FA4C84" w:rsidP="00FA4C84">
      <w:pPr>
        <w:spacing w:after="240" w:line="276" w:lineRule="auto"/>
        <w:jc w:val="both"/>
        <w:rPr>
          <w:bCs/>
          <w:sz w:val="24"/>
          <w:szCs w:val="24"/>
        </w:rPr>
      </w:pPr>
      <w:r w:rsidRPr="00B41C58">
        <w:rPr>
          <w:bCs/>
          <w:sz w:val="24"/>
          <w:szCs w:val="24"/>
        </w:rPr>
        <w:t>20.6.2 - Certidão de Regularidade com FGTS</w:t>
      </w:r>
    </w:p>
    <w:p w:rsidR="00FA4C84" w:rsidRPr="00B41C58" w:rsidRDefault="00FA4C84" w:rsidP="00FA4C84">
      <w:pPr>
        <w:spacing w:after="240" w:line="276" w:lineRule="auto"/>
        <w:ind w:firstLine="1"/>
        <w:jc w:val="both"/>
        <w:rPr>
          <w:bCs/>
          <w:sz w:val="24"/>
          <w:szCs w:val="24"/>
        </w:rPr>
      </w:pPr>
      <w:r w:rsidRPr="00B41C58">
        <w:rPr>
          <w:bCs/>
          <w:sz w:val="24"/>
          <w:szCs w:val="24"/>
        </w:rPr>
        <w:t>20.6.3 - Certidão Conjunta de Débitos Relativos a Tributos Federais e Dívida Ativa da União.</w:t>
      </w:r>
    </w:p>
    <w:p w:rsidR="00FA4C84" w:rsidRPr="00B41C58" w:rsidRDefault="00FA4C84" w:rsidP="00FA4C84">
      <w:pPr>
        <w:spacing w:after="240" w:line="276" w:lineRule="auto"/>
        <w:ind w:firstLine="1"/>
        <w:jc w:val="both"/>
        <w:rPr>
          <w:bCs/>
          <w:sz w:val="24"/>
          <w:szCs w:val="24"/>
        </w:rPr>
      </w:pPr>
      <w:r w:rsidRPr="00B41C58">
        <w:rPr>
          <w:bCs/>
          <w:sz w:val="24"/>
          <w:szCs w:val="24"/>
        </w:rPr>
        <w:t>20.6.4 - Certidão de Regularidade para com a Fazenda Estadual e a Certidão emitida pela Procuradoria Geral o Estado;</w:t>
      </w:r>
    </w:p>
    <w:p w:rsidR="00FA4C84" w:rsidRPr="00B41C58" w:rsidRDefault="00FA4C84" w:rsidP="00FA4C84">
      <w:pPr>
        <w:spacing w:after="240" w:line="276" w:lineRule="auto"/>
        <w:ind w:firstLine="1"/>
        <w:jc w:val="both"/>
        <w:rPr>
          <w:bCs/>
          <w:sz w:val="24"/>
          <w:szCs w:val="24"/>
        </w:rPr>
      </w:pPr>
      <w:r w:rsidRPr="00B41C58">
        <w:rPr>
          <w:bCs/>
          <w:sz w:val="24"/>
          <w:szCs w:val="24"/>
        </w:rPr>
        <w:t>20.6.5 - Certidão de Regularidade para com a Fazenda Municipal da sede da Licitante</w:t>
      </w:r>
    </w:p>
    <w:p w:rsidR="00FA4C84" w:rsidRPr="00B41C58" w:rsidRDefault="00FA4C84" w:rsidP="00FA4C84">
      <w:pPr>
        <w:spacing w:after="240" w:line="276" w:lineRule="auto"/>
        <w:jc w:val="both"/>
        <w:rPr>
          <w:bCs/>
          <w:sz w:val="24"/>
          <w:szCs w:val="24"/>
        </w:rPr>
      </w:pPr>
      <w:r w:rsidRPr="00B41C58">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B41C58">
          <w:rPr>
            <w:rStyle w:val="Hyperlink"/>
            <w:sz w:val="24"/>
            <w:szCs w:val="24"/>
          </w:rPr>
          <w:t>HTTP://www.tst.jus.br</w:t>
        </w:r>
      </w:hyperlink>
      <w:r w:rsidRPr="00B41C58">
        <w:rPr>
          <w:sz w:val="24"/>
          <w:szCs w:val="24"/>
        </w:rPr>
        <w:t>)</w:t>
      </w:r>
    </w:p>
    <w:p w:rsidR="00027B07" w:rsidRPr="00BD7E4A" w:rsidRDefault="008D5B53" w:rsidP="00FA4C84">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21</w:t>
      </w:r>
      <w:r w:rsidR="00027B07" w:rsidRPr="00BD7E4A">
        <w:rPr>
          <w:b/>
          <w:color w:val="000000" w:themeColor="text1"/>
          <w:sz w:val="24"/>
          <w:szCs w:val="24"/>
        </w:rPr>
        <w:t>-FISCALIZAÇÃO E GERENCIAMENTO DA CONTRATAÇÃO</w:t>
      </w:r>
    </w:p>
    <w:p w:rsidR="00FA4C84" w:rsidRPr="00B41C58" w:rsidRDefault="00FA4C84" w:rsidP="00FA4C84">
      <w:pPr>
        <w:spacing w:before="240" w:after="120" w:line="360" w:lineRule="auto"/>
        <w:jc w:val="both"/>
        <w:rPr>
          <w:color w:val="000000"/>
          <w:sz w:val="24"/>
          <w:szCs w:val="24"/>
        </w:rPr>
      </w:pPr>
      <w:r w:rsidRPr="00B41C58">
        <w:rPr>
          <w:sz w:val="24"/>
          <w:szCs w:val="24"/>
        </w:rPr>
        <w:lastRenderedPageBreak/>
        <w:t>21.1 –</w:t>
      </w:r>
      <w:r w:rsidRPr="00B41C58">
        <w:rPr>
          <w:color w:val="000000"/>
          <w:sz w:val="24"/>
          <w:szCs w:val="24"/>
        </w:rPr>
        <w:t xml:space="preserve"> O gerenciamento e a fiscalização da contratação decorrente d</w:t>
      </w:r>
      <w:r>
        <w:rPr>
          <w:color w:val="000000"/>
          <w:sz w:val="24"/>
          <w:szCs w:val="24"/>
        </w:rPr>
        <w:t>o</w:t>
      </w:r>
      <w:r w:rsidRPr="00B41C58">
        <w:rPr>
          <w:color w:val="000000"/>
          <w:sz w:val="24"/>
          <w:szCs w:val="24"/>
        </w:rPr>
        <w:t xml:space="preserve"> Projeto Básico caberão ao Seguinte fiscalizador:</w:t>
      </w:r>
    </w:p>
    <w:p w:rsidR="00FA4C84" w:rsidRPr="00B41C58" w:rsidRDefault="00FA4C84" w:rsidP="00FA4C84">
      <w:pPr>
        <w:spacing w:line="360" w:lineRule="auto"/>
        <w:jc w:val="both"/>
        <w:rPr>
          <w:sz w:val="24"/>
          <w:szCs w:val="24"/>
        </w:rPr>
      </w:pPr>
      <w:r w:rsidRPr="00B41C58">
        <w:rPr>
          <w:color w:val="000000"/>
          <w:sz w:val="24"/>
          <w:szCs w:val="24"/>
        </w:rPr>
        <w:t>21.1.1 –</w:t>
      </w:r>
      <w:r w:rsidRPr="00B41C58">
        <w:rPr>
          <w:sz w:val="24"/>
          <w:szCs w:val="24"/>
        </w:rPr>
        <w:t>FISCAL DE CONTRATOS, BRUNO BORGES PEREIRA, PORTADOR DA CARTEIRA DE IDENTIDADE Nº 13346725-8 DETRAN/RJ, INSCRITO NO CPF SOB O Nº 105.334.157-13, MATRÍCULA Nº 11/6420 – SMPAS.</w:t>
      </w:r>
    </w:p>
    <w:p w:rsidR="00FA4C84" w:rsidRPr="00B41C58" w:rsidRDefault="00FA4C84" w:rsidP="00FA4C84">
      <w:pPr>
        <w:spacing w:before="240" w:after="120" w:line="360" w:lineRule="auto"/>
        <w:jc w:val="both"/>
        <w:rPr>
          <w:color w:val="000000"/>
          <w:sz w:val="24"/>
          <w:szCs w:val="24"/>
        </w:rPr>
      </w:pPr>
      <w:r w:rsidRPr="00B41C58">
        <w:rPr>
          <w:color w:val="000000"/>
          <w:sz w:val="24"/>
          <w:szCs w:val="24"/>
        </w:rPr>
        <w:t>21.1.2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A4C84" w:rsidRPr="00B41C58" w:rsidRDefault="00FA4C84" w:rsidP="00FA4C84">
      <w:pPr>
        <w:pStyle w:val="Cabealho"/>
        <w:tabs>
          <w:tab w:val="clear" w:pos="4419"/>
          <w:tab w:val="clear" w:pos="8838"/>
        </w:tabs>
        <w:spacing w:before="240" w:after="120" w:line="360" w:lineRule="auto"/>
        <w:jc w:val="both"/>
        <w:rPr>
          <w:color w:val="000000"/>
          <w:sz w:val="24"/>
          <w:szCs w:val="24"/>
        </w:rPr>
      </w:pPr>
      <w:r w:rsidRPr="00B41C58">
        <w:rPr>
          <w:color w:val="000000"/>
          <w:sz w:val="24"/>
          <w:szCs w:val="24"/>
        </w:rPr>
        <w:t xml:space="preserve">21.1.3 – Ficam reservados à fiscalização o direito e a autoridade para resolver todo e qualquer caso singular, omisso ou duvidoso não previsto no processo Administrativo. </w:t>
      </w:r>
    </w:p>
    <w:p w:rsidR="00FA4C84" w:rsidRPr="00B41C58" w:rsidRDefault="00FA4C84" w:rsidP="00FA4C84">
      <w:pPr>
        <w:spacing w:before="240" w:after="120" w:line="360" w:lineRule="auto"/>
        <w:jc w:val="both"/>
        <w:rPr>
          <w:color w:val="FF6600"/>
          <w:sz w:val="24"/>
          <w:szCs w:val="24"/>
        </w:rPr>
      </w:pPr>
      <w:r w:rsidRPr="00B41C58">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B41C58">
        <w:rPr>
          <w:color w:val="FF6600"/>
          <w:sz w:val="24"/>
          <w:szCs w:val="24"/>
        </w:rPr>
        <w:t>.</w:t>
      </w:r>
    </w:p>
    <w:p w:rsidR="00710FDC" w:rsidRPr="00BD7E4A" w:rsidRDefault="00710FDC" w:rsidP="00D44BC6">
      <w:pPr>
        <w:pStyle w:val="Cabealho"/>
        <w:tabs>
          <w:tab w:val="clear" w:pos="4419"/>
          <w:tab w:val="clear" w:pos="8838"/>
        </w:tabs>
        <w:spacing w:before="240"/>
        <w:jc w:val="both"/>
        <w:rPr>
          <w:b/>
          <w:color w:val="000000" w:themeColor="text1"/>
          <w:sz w:val="24"/>
          <w:szCs w:val="24"/>
        </w:rPr>
      </w:pPr>
      <w:r w:rsidRPr="00BD7E4A">
        <w:rPr>
          <w:b/>
          <w:color w:val="000000" w:themeColor="text1"/>
          <w:sz w:val="24"/>
          <w:szCs w:val="24"/>
        </w:rPr>
        <w:t>2</w:t>
      </w:r>
      <w:r w:rsidR="00D44BC6">
        <w:rPr>
          <w:b/>
          <w:color w:val="000000" w:themeColor="text1"/>
          <w:sz w:val="24"/>
          <w:szCs w:val="24"/>
        </w:rPr>
        <w:t>2</w:t>
      </w:r>
      <w:r w:rsidRPr="00BD7E4A">
        <w:rPr>
          <w:b/>
          <w:color w:val="000000" w:themeColor="text1"/>
          <w:sz w:val="24"/>
          <w:szCs w:val="24"/>
        </w:rPr>
        <w:t xml:space="preserve"> – DO CRONOGRAMA DE DESEMBOLSO </w:t>
      </w:r>
    </w:p>
    <w:p w:rsidR="00FA4C84" w:rsidRPr="00B41C58" w:rsidRDefault="00FA4C84" w:rsidP="00FA4C84">
      <w:pPr>
        <w:spacing w:before="120" w:after="120" w:line="360" w:lineRule="auto"/>
        <w:jc w:val="both"/>
        <w:rPr>
          <w:sz w:val="24"/>
          <w:szCs w:val="24"/>
        </w:rPr>
      </w:pPr>
      <w:r w:rsidRPr="00B41C58">
        <w:rPr>
          <w:color w:val="000000"/>
          <w:sz w:val="24"/>
          <w:szCs w:val="24"/>
        </w:rPr>
        <w:t xml:space="preserve">22.1 – </w:t>
      </w:r>
      <w:r w:rsidRPr="00B41C58">
        <w:rPr>
          <w:sz w:val="24"/>
          <w:szCs w:val="24"/>
        </w:rPr>
        <w:t>Por se tratar de aquisição de Serviços Mecânicos, seu cronograma de desembolso resume se ao pagamento integral após a efetiva prestação dos serviços constantes na respectiva Nota Fiscal, sem parcelamento.</w:t>
      </w:r>
    </w:p>
    <w:tbl>
      <w:tblPr>
        <w:tblW w:w="0" w:type="auto"/>
        <w:tblInd w:w="38" w:type="dxa"/>
        <w:tblLayout w:type="fixed"/>
        <w:tblCellMar>
          <w:left w:w="113" w:type="dxa"/>
        </w:tblCellMar>
        <w:tblLook w:val="0000"/>
      </w:tblPr>
      <w:tblGrid>
        <w:gridCol w:w="2935"/>
        <w:gridCol w:w="2873"/>
        <w:gridCol w:w="2875"/>
      </w:tblGrid>
      <w:tr w:rsidR="00FA4C84" w:rsidRPr="00B41C58" w:rsidTr="007539E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szCs w:val="24"/>
              </w:rPr>
            </w:pPr>
            <w:r w:rsidRPr="00B41C58">
              <w:rPr>
                <w:b/>
                <w:color w:val="000000"/>
                <w:szCs w:val="24"/>
              </w:rPr>
              <w:t>MÊS</w:t>
            </w:r>
          </w:p>
        </w:tc>
      </w:tr>
      <w:tr w:rsidR="00FA4C84" w:rsidRPr="00B41C58" w:rsidTr="007539E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color w:val="000000"/>
                <w:szCs w:val="24"/>
              </w:rPr>
            </w:pPr>
            <w:r w:rsidRPr="00B41C58">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color w:val="000000"/>
                <w:szCs w:val="24"/>
              </w:rPr>
            </w:pPr>
            <w:r w:rsidRPr="00B41C58">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szCs w:val="24"/>
              </w:rPr>
            </w:pPr>
            <w:r w:rsidRPr="00B41C58">
              <w:rPr>
                <w:color w:val="000000"/>
                <w:szCs w:val="24"/>
              </w:rPr>
              <w:t>2°</w:t>
            </w:r>
          </w:p>
        </w:tc>
      </w:tr>
      <w:tr w:rsidR="00FA4C84" w:rsidRPr="00B41C58" w:rsidTr="007539E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color w:val="000000"/>
                <w:szCs w:val="24"/>
              </w:rPr>
            </w:pPr>
            <w:r w:rsidRPr="00B41C58">
              <w:rPr>
                <w:color w:val="000000"/>
                <w:szCs w:val="24"/>
              </w:rPr>
              <w:t>Prestação do serviço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color w:val="000000"/>
                <w:szCs w:val="24"/>
              </w:rPr>
            </w:pPr>
            <w:r w:rsidRPr="00B41C58">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color w:val="000000"/>
                <w:szCs w:val="24"/>
              </w:rPr>
            </w:pPr>
          </w:p>
        </w:tc>
      </w:tr>
      <w:tr w:rsidR="00FA4C84" w:rsidRPr="00B41C58" w:rsidTr="007539E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color w:val="000000"/>
                <w:szCs w:val="24"/>
              </w:rPr>
            </w:pPr>
            <w:r w:rsidRPr="00B41C58">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C84" w:rsidRPr="00B41C58" w:rsidRDefault="00FA4C84" w:rsidP="007539EB">
            <w:pPr>
              <w:pStyle w:val="Padro"/>
              <w:spacing w:after="200" w:line="360" w:lineRule="auto"/>
              <w:jc w:val="center"/>
              <w:rPr>
                <w:szCs w:val="24"/>
              </w:rPr>
            </w:pPr>
            <w:r w:rsidRPr="00B41C58">
              <w:rPr>
                <w:color w:val="000000"/>
                <w:szCs w:val="24"/>
              </w:rPr>
              <w:t>X</w:t>
            </w:r>
          </w:p>
        </w:tc>
      </w:tr>
    </w:tbl>
    <w:p w:rsidR="00FA4C84" w:rsidRDefault="00FA4C84" w:rsidP="009E1847">
      <w:pPr>
        <w:spacing w:before="120" w:after="120"/>
        <w:jc w:val="both"/>
        <w:rPr>
          <w:b/>
          <w:color w:val="000000" w:themeColor="text1"/>
          <w:sz w:val="24"/>
          <w:szCs w:val="24"/>
        </w:rPr>
      </w:pPr>
    </w:p>
    <w:p w:rsidR="00D60C3D" w:rsidRPr="00BD7E4A" w:rsidRDefault="00D60C3D" w:rsidP="009E1847">
      <w:pPr>
        <w:spacing w:before="120" w:after="120"/>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3</w:t>
      </w:r>
      <w:r w:rsidRPr="00BD7E4A">
        <w:rPr>
          <w:b/>
          <w:color w:val="000000" w:themeColor="text1"/>
          <w:sz w:val="24"/>
          <w:szCs w:val="24"/>
        </w:rPr>
        <w:t xml:space="preserve"> – DO RECEBIMENTO DO OBJETO</w:t>
      </w:r>
    </w:p>
    <w:p w:rsidR="00FA4C84" w:rsidRPr="00B41C58" w:rsidRDefault="00FA4C84" w:rsidP="00FA4C84">
      <w:pPr>
        <w:pStyle w:val="Cabealho"/>
        <w:tabs>
          <w:tab w:val="left" w:pos="708"/>
        </w:tabs>
        <w:spacing w:before="240" w:line="360" w:lineRule="auto"/>
        <w:jc w:val="both"/>
        <w:rPr>
          <w:color w:val="000000"/>
          <w:sz w:val="24"/>
          <w:szCs w:val="24"/>
        </w:rPr>
      </w:pPr>
      <w:r w:rsidRPr="00B41C58">
        <w:rPr>
          <w:color w:val="000000"/>
          <w:sz w:val="24"/>
          <w:szCs w:val="24"/>
        </w:rPr>
        <w:t>23.1- De acordo com o Art. 73 da Lei nº. 8666/93 Inciso I; alíneas A e B, a seguir elencado:</w:t>
      </w:r>
    </w:p>
    <w:p w:rsidR="00FA4C84" w:rsidRPr="00B41C58" w:rsidRDefault="00FA4C84" w:rsidP="00FA4C84">
      <w:pPr>
        <w:pStyle w:val="NormalWeb"/>
        <w:spacing w:before="240" w:beforeAutospacing="0" w:line="360" w:lineRule="auto"/>
        <w:jc w:val="both"/>
        <w:rPr>
          <w:color w:val="000000"/>
        </w:rPr>
      </w:pPr>
      <w:r w:rsidRPr="00B41C58">
        <w:rPr>
          <w:color w:val="000000"/>
        </w:rPr>
        <w:t>“Art. 73.  Executado o contrato, o seu objeto será recebido:</w:t>
      </w:r>
    </w:p>
    <w:p w:rsidR="00FA4C84" w:rsidRPr="00B41C58" w:rsidRDefault="00FA4C84" w:rsidP="00FA4C84">
      <w:pPr>
        <w:pStyle w:val="NormalWeb"/>
        <w:spacing w:before="240" w:beforeAutospacing="0" w:line="360" w:lineRule="auto"/>
        <w:jc w:val="both"/>
        <w:rPr>
          <w:color w:val="000000"/>
        </w:rPr>
      </w:pPr>
      <w:r w:rsidRPr="00B41C58">
        <w:rPr>
          <w:color w:val="000000"/>
        </w:rPr>
        <w:lastRenderedPageBreak/>
        <w:t>I - em se tratando de obras e serviços:</w:t>
      </w:r>
    </w:p>
    <w:p w:rsidR="00FA4C84" w:rsidRPr="00B41C58" w:rsidRDefault="00FA4C84" w:rsidP="00FA4C84">
      <w:pPr>
        <w:pStyle w:val="NormalWeb"/>
        <w:spacing w:before="0" w:beforeAutospacing="0" w:after="0" w:afterAutospacing="0" w:line="360" w:lineRule="auto"/>
        <w:jc w:val="both"/>
        <w:rPr>
          <w:color w:val="000000"/>
        </w:rPr>
      </w:pPr>
      <w:r w:rsidRPr="00B41C58">
        <w:rPr>
          <w:color w:val="000000"/>
        </w:rPr>
        <w:t>A) provisoriamente, pelo responsável por seu acompanhamento e fiscalização, mediante termo circunstanciado, assinado pelas partes em até 15 (quinze) dias da comunicação escrita do contratado;</w:t>
      </w:r>
    </w:p>
    <w:p w:rsidR="00FA4C84" w:rsidRPr="00B41C58" w:rsidRDefault="00FA4C84" w:rsidP="00FA4C84">
      <w:pPr>
        <w:pStyle w:val="NormalWeb"/>
        <w:spacing w:before="0" w:beforeAutospacing="0" w:after="0" w:afterAutospacing="0" w:line="360" w:lineRule="auto"/>
        <w:jc w:val="both"/>
        <w:rPr>
          <w:color w:val="000000"/>
        </w:rPr>
      </w:pPr>
      <w:r w:rsidRPr="00B41C58">
        <w:rPr>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A4C84" w:rsidRPr="00B41C58" w:rsidRDefault="00FA4C84" w:rsidP="00FA4C84">
      <w:pPr>
        <w:pStyle w:val="NormalWeb"/>
        <w:spacing w:before="0" w:beforeAutospacing="0" w:after="0" w:afterAutospacing="0" w:line="360" w:lineRule="auto"/>
        <w:jc w:val="both"/>
        <w:rPr>
          <w:color w:val="000000"/>
        </w:rPr>
      </w:pPr>
      <w:r w:rsidRPr="00B41C58">
        <w:rPr>
          <w:color w:val="000000"/>
        </w:rPr>
        <w:t>§ 1</w:t>
      </w:r>
      <w:r w:rsidRPr="00B41C58">
        <w:rPr>
          <w:color w:val="000000"/>
          <w:u w:val="single"/>
          <w:vertAlign w:val="superscript"/>
        </w:rPr>
        <w:t>o</w:t>
      </w:r>
      <w:r w:rsidRPr="00B41C58">
        <w:rPr>
          <w:color w:val="000000"/>
        </w:rPr>
        <w:t>  O prazo a que se refere a alínea "b" do inciso I deste artigo não poderá ser superior a 90 (noventa) dias, salvo em casos excepcionais, devidamente justificados e previstos no edital.</w:t>
      </w:r>
    </w:p>
    <w:p w:rsidR="00FA4C84" w:rsidRPr="00B41C58" w:rsidRDefault="00FA4C84" w:rsidP="00FA4C84">
      <w:pPr>
        <w:pStyle w:val="NormalWeb"/>
        <w:spacing w:before="0" w:beforeAutospacing="0" w:after="0" w:afterAutospacing="0" w:line="360" w:lineRule="auto"/>
        <w:jc w:val="both"/>
        <w:rPr>
          <w:color w:val="000000"/>
        </w:rPr>
      </w:pPr>
      <w:r w:rsidRPr="00B41C58">
        <w:rPr>
          <w:color w:val="000000"/>
        </w:rPr>
        <w:t>§ 2</w:t>
      </w:r>
      <w:r w:rsidRPr="00B41C58">
        <w:rPr>
          <w:color w:val="000000"/>
          <w:u w:val="single"/>
          <w:vertAlign w:val="superscript"/>
        </w:rPr>
        <w:t>o</w:t>
      </w:r>
      <w:r w:rsidRPr="00B41C58">
        <w:rPr>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E1847" w:rsidRPr="00BD7E4A" w:rsidRDefault="009E1847" w:rsidP="009C0868">
      <w:pPr>
        <w:pStyle w:val="NormalWeb"/>
        <w:spacing w:before="0" w:beforeAutospacing="0" w:after="0" w:afterAutospacing="0" w:line="276" w:lineRule="auto"/>
        <w:jc w:val="both"/>
        <w:rPr>
          <w:color w:val="000000" w:themeColor="text1"/>
        </w:rPr>
      </w:pPr>
    </w:p>
    <w:p w:rsidR="00D60C3D" w:rsidRPr="00BD7E4A" w:rsidRDefault="00CF058F" w:rsidP="00636BC2">
      <w:pPr>
        <w:pStyle w:val="Cabealho"/>
        <w:tabs>
          <w:tab w:val="clear" w:pos="4419"/>
          <w:tab w:val="clear" w:pos="8838"/>
        </w:tabs>
        <w:spacing w:after="240" w:line="276" w:lineRule="auto"/>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4</w:t>
      </w:r>
      <w:r w:rsidRPr="00BD7E4A">
        <w:rPr>
          <w:b/>
          <w:color w:val="000000" w:themeColor="text1"/>
          <w:sz w:val="24"/>
          <w:szCs w:val="24"/>
        </w:rPr>
        <w:t>- DO CRITÉRIO DE REAJUSTE</w:t>
      </w:r>
    </w:p>
    <w:p w:rsidR="00636BC2" w:rsidRPr="00B41C58" w:rsidRDefault="00636BC2" w:rsidP="00636BC2">
      <w:pPr>
        <w:spacing w:after="240" w:line="276" w:lineRule="auto"/>
        <w:jc w:val="both"/>
        <w:rPr>
          <w:rFonts w:eastAsia="Calibri"/>
          <w:sz w:val="24"/>
          <w:szCs w:val="24"/>
        </w:rPr>
      </w:pPr>
      <w:r w:rsidRPr="00B41C58">
        <w:rPr>
          <w:rFonts w:eastAsia="Calibri"/>
          <w:sz w:val="24"/>
          <w:szCs w:val="24"/>
        </w:rPr>
        <w:t>24.1 – Os preços estabelecidos no presente Contrato são fixos e irreajustáveis, salvo os casos previstos em Lei.</w:t>
      </w:r>
    </w:p>
    <w:p w:rsidR="00636BC2" w:rsidRPr="00B41C58" w:rsidRDefault="00636BC2" w:rsidP="00636BC2">
      <w:pPr>
        <w:spacing w:after="240" w:line="276" w:lineRule="auto"/>
        <w:jc w:val="both"/>
        <w:rPr>
          <w:sz w:val="24"/>
          <w:szCs w:val="24"/>
        </w:rPr>
      </w:pPr>
      <w:r w:rsidRPr="00B41C58">
        <w:rPr>
          <w:rFonts w:eastAsia="Calibri"/>
          <w:sz w:val="24"/>
          <w:szCs w:val="24"/>
        </w:rPr>
        <w:t>24.2 –</w:t>
      </w:r>
      <w:r w:rsidRPr="00B41C58">
        <w:rPr>
          <w:rFonts w:eastAsia="Calibri"/>
          <w:b/>
          <w:sz w:val="24"/>
          <w:szCs w:val="24"/>
        </w:rPr>
        <w:t xml:space="preserve"> </w:t>
      </w:r>
      <w:r w:rsidRPr="00B41C58">
        <w:rPr>
          <w:rFonts w:eastAsia="Calibri"/>
          <w:sz w:val="24"/>
          <w:szCs w:val="24"/>
        </w:rPr>
        <w:t>Em caso de reajuste por ocasião de prorrogação do presente Contrato, o valor será corrigido pelo índice</w:t>
      </w:r>
      <w:r w:rsidRPr="00B41C58">
        <w:rPr>
          <w:sz w:val="24"/>
          <w:szCs w:val="24"/>
        </w:rPr>
        <w:t xml:space="preserve"> de inflação tomando como base IGPM – Índices Gerais de Preços de Mercado.</w:t>
      </w:r>
    </w:p>
    <w:p w:rsidR="00CF058F" w:rsidRPr="00BD7E4A" w:rsidRDefault="00CF058F" w:rsidP="00636BC2">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5</w:t>
      </w:r>
      <w:r w:rsidRPr="00BD7E4A">
        <w:rPr>
          <w:b/>
          <w:color w:val="000000" w:themeColor="text1"/>
          <w:sz w:val="24"/>
          <w:szCs w:val="24"/>
        </w:rPr>
        <w:t>- DO CRITÉRIO DE ATUALIZAÇÃO FINANCEIRA</w:t>
      </w:r>
    </w:p>
    <w:p w:rsidR="00604AD5" w:rsidRDefault="00CF058F" w:rsidP="00DC51C9">
      <w:pPr>
        <w:spacing w:after="160"/>
        <w:jc w:val="both"/>
        <w:rPr>
          <w:sz w:val="24"/>
          <w:szCs w:val="24"/>
        </w:rPr>
      </w:pPr>
      <w:r w:rsidRPr="00BD7E4A">
        <w:rPr>
          <w:color w:val="000000" w:themeColor="text1"/>
          <w:sz w:val="24"/>
          <w:szCs w:val="24"/>
        </w:rPr>
        <w:t>2</w:t>
      </w:r>
      <w:r w:rsidR="00B73E77">
        <w:rPr>
          <w:color w:val="000000" w:themeColor="text1"/>
          <w:sz w:val="24"/>
          <w:szCs w:val="24"/>
        </w:rPr>
        <w:t>5</w:t>
      </w:r>
      <w:r w:rsidRPr="00BD7E4A">
        <w:rPr>
          <w:color w:val="000000" w:themeColor="text1"/>
          <w:sz w:val="24"/>
          <w:szCs w:val="24"/>
        </w:rPr>
        <w:t xml:space="preserve">.1- </w:t>
      </w:r>
      <w:r w:rsidR="00636BC2" w:rsidRPr="00B41C58">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 Índices Gerais de Preços de Mercado.</w:t>
      </w:r>
    </w:p>
    <w:p w:rsidR="005247F1" w:rsidRPr="0097220B" w:rsidRDefault="005247F1" w:rsidP="005247F1">
      <w:pPr>
        <w:spacing w:before="120" w:after="120" w:line="320" w:lineRule="exact"/>
        <w:jc w:val="both"/>
        <w:rPr>
          <w:b/>
          <w:sz w:val="24"/>
          <w:szCs w:val="24"/>
        </w:rPr>
      </w:pPr>
      <w:r>
        <w:rPr>
          <w:b/>
          <w:sz w:val="24"/>
          <w:szCs w:val="24"/>
        </w:rPr>
        <w:t>26</w:t>
      </w:r>
      <w:r w:rsidRPr="0097220B">
        <w:rPr>
          <w:b/>
          <w:sz w:val="24"/>
          <w:szCs w:val="24"/>
        </w:rPr>
        <w:t xml:space="preserve"> - DAS COMPENSAÇÕES FINANCEIRAS E PENALIZAÇÕES:</w:t>
      </w:r>
    </w:p>
    <w:p w:rsidR="005247F1" w:rsidRPr="0097220B" w:rsidRDefault="005247F1" w:rsidP="005247F1">
      <w:pPr>
        <w:spacing w:before="120" w:after="120" w:line="320" w:lineRule="exact"/>
        <w:jc w:val="both"/>
        <w:rPr>
          <w:b/>
          <w:sz w:val="24"/>
          <w:szCs w:val="24"/>
        </w:rPr>
      </w:pPr>
      <w:r>
        <w:rPr>
          <w:b/>
          <w:sz w:val="24"/>
          <w:szCs w:val="24"/>
        </w:rPr>
        <w:t>26</w:t>
      </w:r>
      <w:r w:rsidRPr="0097220B">
        <w:rPr>
          <w:b/>
          <w:sz w:val="24"/>
          <w:szCs w:val="24"/>
        </w:rPr>
        <w:t>.1</w:t>
      </w:r>
      <w:r w:rsidRPr="0097220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w:t>
      </w:r>
      <w:r w:rsidRPr="0097220B">
        <w:rPr>
          <w:sz w:val="24"/>
          <w:szCs w:val="24"/>
        </w:rPr>
        <w:lastRenderedPageBreak/>
        <w:t>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97220B" w:rsidTr="0007586C">
        <w:tc>
          <w:tcPr>
            <w:tcW w:w="8644" w:type="dxa"/>
            <w:shd w:val="clear" w:color="auto" w:fill="auto"/>
          </w:tcPr>
          <w:p w:rsidR="005247F1" w:rsidRPr="0097220B" w:rsidRDefault="005247F1" w:rsidP="0007586C">
            <w:pPr>
              <w:spacing w:before="120" w:after="120" w:line="320" w:lineRule="exact"/>
              <w:jc w:val="both"/>
              <w:rPr>
                <w:sz w:val="24"/>
                <w:szCs w:val="24"/>
              </w:rPr>
            </w:pPr>
            <w:r>
              <w:rPr>
                <w:b/>
                <w:sz w:val="24"/>
                <w:szCs w:val="24"/>
              </w:rPr>
              <w:t>27</w:t>
            </w:r>
            <w:r w:rsidRPr="0097220B">
              <w:rPr>
                <w:b/>
                <w:sz w:val="24"/>
                <w:szCs w:val="24"/>
              </w:rPr>
              <w:t xml:space="preserve"> – DA RECOMPOSIÇÃO DO EQULÍBRIO ECONÔMICO</w:t>
            </w:r>
          </w:p>
        </w:tc>
      </w:tr>
    </w:tbl>
    <w:p w:rsidR="005247F1" w:rsidRPr="0097220B" w:rsidRDefault="005247F1" w:rsidP="005247F1">
      <w:pPr>
        <w:pStyle w:val="Cabealho"/>
        <w:tabs>
          <w:tab w:val="left" w:pos="708"/>
        </w:tabs>
        <w:spacing w:before="120" w:after="120" w:line="320" w:lineRule="exact"/>
        <w:jc w:val="both"/>
        <w:rPr>
          <w:sz w:val="24"/>
          <w:szCs w:val="24"/>
        </w:rPr>
      </w:pPr>
      <w:r>
        <w:rPr>
          <w:sz w:val="24"/>
          <w:szCs w:val="24"/>
        </w:rPr>
        <w:t>27</w:t>
      </w:r>
      <w:r w:rsidRPr="0097220B">
        <w:rPr>
          <w:sz w:val="24"/>
          <w:szCs w:val="24"/>
        </w:rPr>
        <w:t>.1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BD7E4A"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BD7E4A">
        <w:rPr>
          <w:b/>
          <w:color w:val="000000" w:themeColor="text1"/>
          <w:sz w:val="24"/>
          <w:szCs w:val="24"/>
          <w:shd w:val="clear" w:color="auto" w:fill="FFFFFF"/>
        </w:rPr>
        <w:t>2</w:t>
      </w:r>
      <w:r w:rsidR="005247F1">
        <w:rPr>
          <w:b/>
          <w:color w:val="000000" w:themeColor="text1"/>
          <w:sz w:val="24"/>
          <w:szCs w:val="24"/>
          <w:shd w:val="clear" w:color="auto" w:fill="FFFFFF"/>
        </w:rPr>
        <w:t>8</w:t>
      </w:r>
      <w:r w:rsidRPr="00BD7E4A">
        <w:rPr>
          <w:b/>
          <w:color w:val="000000" w:themeColor="text1"/>
          <w:sz w:val="24"/>
          <w:szCs w:val="24"/>
          <w:shd w:val="clear" w:color="auto" w:fill="FFFFFF"/>
        </w:rPr>
        <w:t>- DAS CONDIÇÕES PARA SEGURO</w:t>
      </w:r>
    </w:p>
    <w:p w:rsidR="00CF058F" w:rsidRPr="00BD7E4A" w:rsidRDefault="00CF058F" w:rsidP="005C1F39">
      <w:pPr>
        <w:widowControl w:val="0"/>
        <w:tabs>
          <w:tab w:val="left" w:pos="-180"/>
          <w:tab w:val="left" w:pos="0"/>
        </w:tabs>
        <w:spacing w:line="360" w:lineRule="auto"/>
        <w:jc w:val="both"/>
        <w:rPr>
          <w:color w:val="000000" w:themeColor="text1"/>
          <w:sz w:val="22"/>
          <w:szCs w:val="24"/>
        </w:rPr>
      </w:pPr>
      <w:r w:rsidRPr="00BD7E4A">
        <w:rPr>
          <w:color w:val="000000" w:themeColor="text1"/>
          <w:sz w:val="24"/>
          <w:szCs w:val="24"/>
          <w:shd w:val="clear" w:color="auto" w:fill="FFFFFF"/>
        </w:rPr>
        <w:t>2</w:t>
      </w:r>
      <w:r w:rsidR="005247F1">
        <w:rPr>
          <w:color w:val="000000" w:themeColor="text1"/>
          <w:sz w:val="24"/>
          <w:szCs w:val="24"/>
          <w:shd w:val="clear" w:color="auto" w:fill="FFFFFF"/>
        </w:rPr>
        <w:t>8</w:t>
      </w:r>
      <w:r w:rsidRPr="00BD7E4A">
        <w:rPr>
          <w:color w:val="000000" w:themeColor="text1"/>
          <w:sz w:val="24"/>
          <w:szCs w:val="24"/>
          <w:shd w:val="clear" w:color="auto" w:fill="FFFFFF"/>
        </w:rPr>
        <w:t xml:space="preserve">.1- </w:t>
      </w:r>
      <w:r w:rsidR="006621F8" w:rsidRPr="00BD7E4A">
        <w:rPr>
          <w:color w:val="000000" w:themeColor="text1"/>
          <w:sz w:val="24"/>
          <w:szCs w:val="24"/>
        </w:rPr>
        <w:t>A aquisição do objeto d</w:t>
      </w:r>
      <w:r w:rsidR="007236B9">
        <w:rPr>
          <w:color w:val="000000" w:themeColor="text1"/>
          <w:sz w:val="24"/>
          <w:szCs w:val="24"/>
        </w:rPr>
        <w:t>o</w:t>
      </w:r>
      <w:r w:rsidR="006621F8" w:rsidRPr="00BD7E4A">
        <w:rPr>
          <w:color w:val="000000" w:themeColor="text1"/>
          <w:sz w:val="24"/>
          <w:szCs w:val="24"/>
        </w:rPr>
        <w:t>Termo de Referência não necessita de seguro.</w:t>
      </w:r>
    </w:p>
    <w:p w:rsidR="00CF058F" w:rsidRDefault="00CF058F"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5247F1">
        <w:rPr>
          <w:b/>
          <w:color w:val="000000" w:themeColor="text1"/>
          <w:sz w:val="24"/>
          <w:szCs w:val="24"/>
        </w:rPr>
        <w:t>9</w:t>
      </w:r>
      <w:r w:rsidRPr="00BD7E4A">
        <w:rPr>
          <w:b/>
          <w:color w:val="000000" w:themeColor="text1"/>
          <w:sz w:val="24"/>
          <w:szCs w:val="24"/>
        </w:rPr>
        <w:t xml:space="preserve"> - DAS DISPOSIÇÕES FINAIS:</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BD7E4A" w:rsidRDefault="00D44BC6" w:rsidP="00D44BC6">
      <w:pPr>
        <w:pStyle w:val="Cabealho"/>
        <w:tabs>
          <w:tab w:val="clear" w:pos="4419"/>
          <w:tab w:val="clear" w:pos="8838"/>
        </w:tabs>
        <w:ind w:left="120"/>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.3 - Os proponentes são responsáveis pela fidelidade e legitimidade das informações e dos documentos apresentados em qualquer fase da licitação.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.4 - Após a apresentação da proposta, não caberá desistência, salvo por motivo justo decorrente de fato superveniente e aceito pelo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.9 - A homologação do resultado desta licitação não implicará direito à contratação.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.10 - As disposições estabelecidas neste edital poderão ser alteradas, observadas as disposições do Parágrafo 4º do art. 21 da Lei 8.666/93.</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.11 - O recebimento dos envelopes não gera nenhum direito para o licitante perante o Município.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.12 - Fica assegurado ao Município de Bom Jardim, sem que caiba aos licitantes indenizações: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Adiar a data da abertura da presente licitação, dando disso conhecimento aos interessados, com antecedência mínima de 48(quarenta e oito) horas;</w:t>
      </w: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Revogar, no todo ou em parte, a presente licitação, dando disso ciência aos interessados, anular a presente licitação, dando disso ciência aos interessados.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.14 -</w:t>
      </w:r>
      <w:r w:rsidR="005247F1">
        <w:rPr>
          <w:color w:val="000000" w:themeColor="text1"/>
          <w:sz w:val="24"/>
          <w:szCs w:val="24"/>
        </w:rPr>
        <w:t xml:space="preserve"> </w:t>
      </w:r>
      <w:r w:rsidRPr="00BD7E4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D7E4A">
        <w:rPr>
          <w:color w:val="000000" w:themeColor="text1"/>
          <w:sz w:val="24"/>
          <w:szCs w:val="24"/>
          <w:u w:val="single"/>
        </w:rPr>
        <w:t xml:space="preserve"> na Lei Federal nº 8.666/93 e alterações posteriores, na Lei Federal nº 10.520, no Decreto Municipal nº 1.393/05 e no Decreto Municipal nº 2156/10</w:t>
      </w:r>
      <w:r w:rsidRPr="00BD7E4A">
        <w:rPr>
          <w:color w:val="000000" w:themeColor="text1"/>
          <w:sz w:val="24"/>
          <w:szCs w:val="24"/>
        </w:rPr>
        <w:t>, e demais normas pertinentes.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spacing w:line="360"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.15 - A CONTRATANTE não aceitará, sob pretexto algum, a transferência de responsabilidade da CONTRATADA para outras entidades, sob quaisquer que sejam suas alegações;</w:t>
      </w:r>
    </w:p>
    <w:p w:rsidR="00D44BC6" w:rsidRPr="00BD7E4A" w:rsidRDefault="00D44BC6" w:rsidP="00D44BC6">
      <w:pPr>
        <w:autoSpaceDE w:val="0"/>
        <w:autoSpaceDN w:val="0"/>
        <w:adjustRightInd w:val="0"/>
        <w:spacing w:line="360"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.16 - Para as penalidades previstas neste Termo de Referência, será garantido o direito ao contraditório e ampla defesa;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5247F1">
        <w:rPr>
          <w:b/>
          <w:color w:val="000000" w:themeColor="text1"/>
          <w:sz w:val="24"/>
          <w:szCs w:val="24"/>
        </w:rPr>
        <w:t>9</w:t>
      </w:r>
      <w:r w:rsidRPr="00BD7E4A">
        <w:rPr>
          <w:b/>
          <w:color w:val="000000" w:themeColor="text1"/>
          <w:sz w:val="24"/>
          <w:szCs w:val="24"/>
        </w:rPr>
        <w:t>.15. – DA DOTAÇÃO ORÇAMENTÁRIA</w:t>
      </w:r>
    </w:p>
    <w:p w:rsidR="00D44BC6" w:rsidRPr="00BD7E4A" w:rsidRDefault="00D44BC6" w:rsidP="00D44BC6">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.15.1 – A despesa decorrente deste objeto correrá à conta do orçamento do Exercício de 2017.  </w:t>
      </w:r>
    </w:p>
    <w:p w:rsidR="00D44BC6"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.15.2 - Os créditos pelos quais as despesas relativas à presente licitação correrão por conta das seguintes dotações orçamentária.</w:t>
      </w:r>
    </w:p>
    <w:p w:rsidR="00680416" w:rsidRDefault="00680416" w:rsidP="00D44BC6">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134"/>
        <w:gridCol w:w="2701"/>
        <w:gridCol w:w="2340"/>
      </w:tblGrid>
      <w:tr w:rsidR="005247F1" w:rsidRPr="00100DA4" w:rsidTr="00680416">
        <w:tc>
          <w:tcPr>
            <w:tcW w:w="3331" w:type="dxa"/>
            <w:vAlign w:val="center"/>
          </w:tcPr>
          <w:p w:rsidR="005247F1" w:rsidRPr="00100DA4" w:rsidRDefault="005247F1" w:rsidP="00680416">
            <w:pPr>
              <w:pStyle w:val="Padro"/>
              <w:jc w:val="center"/>
              <w:rPr>
                <w:b/>
                <w:color w:val="FF0000"/>
                <w:szCs w:val="24"/>
              </w:rPr>
            </w:pPr>
            <w:r w:rsidRPr="00100DA4">
              <w:rPr>
                <w:b/>
                <w:color w:val="FF0000"/>
                <w:szCs w:val="24"/>
              </w:rPr>
              <w:lastRenderedPageBreak/>
              <w:t>PROG. DE TRABALHO</w:t>
            </w:r>
          </w:p>
        </w:tc>
        <w:tc>
          <w:tcPr>
            <w:tcW w:w="2835" w:type="dxa"/>
            <w:gridSpan w:val="2"/>
            <w:tcBorders>
              <w:right w:val="single" w:sz="4" w:space="0" w:color="auto"/>
            </w:tcBorders>
            <w:vAlign w:val="center"/>
          </w:tcPr>
          <w:p w:rsidR="005247F1" w:rsidRPr="00100DA4" w:rsidRDefault="005247F1" w:rsidP="00680416">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5247F1" w:rsidRPr="00100DA4" w:rsidRDefault="005247F1" w:rsidP="00310F14">
            <w:pPr>
              <w:pStyle w:val="Padro"/>
              <w:jc w:val="center"/>
              <w:rPr>
                <w:b/>
                <w:color w:val="FF0000"/>
                <w:szCs w:val="24"/>
              </w:rPr>
            </w:pPr>
          </w:p>
        </w:tc>
      </w:tr>
      <w:tr w:rsidR="004F2137" w:rsidRPr="00100DA4" w:rsidTr="00680416">
        <w:trPr>
          <w:gridAfter w:val="1"/>
          <w:wAfter w:w="2340" w:type="dxa"/>
          <w:trHeight w:val="487"/>
        </w:trPr>
        <w:tc>
          <w:tcPr>
            <w:tcW w:w="3331" w:type="dxa"/>
            <w:vAlign w:val="center"/>
          </w:tcPr>
          <w:p w:rsidR="004F2137" w:rsidRPr="00100DA4" w:rsidRDefault="00636BC2" w:rsidP="00680416">
            <w:pPr>
              <w:jc w:val="center"/>
              <w:rPr>
                <w:color w:val="FF0000"/>
                <w:sz w:val="24"/>
                <w:szCs w:val="24"/>
              </w:rPr>
            </w:pPr>
            <w:r>
              <w:rPr>
                <w:color w:val="FF0000"/>
                <w:sz w:val="24"/>
                <w:szCs w:val="24"/>
              </w:rPr>
              <w:t>0900.0824400712.088</w:t>
            </w:r>
          </w:p>
        </w:tc>
        <w:tc>
          <w:tcPr>
            <w:tcW w:w="2835" w:type="dxa"/>
            <w:gridSpan w:val="2"/>
            <w:vAlign w:val="center"/>
          </w:tcPr>
          <w:p w:rsidR="004F2137" w:rsidRPr="00100DA4" w:rsidRDefault="004F2137" w:rsidP="00680416">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r>
      <w:tr w:rsidR="00D44BC6" w:rsidRPr="00BD7E4A" w:rsidTr="004F2137">
        <w:tblPrEx>
          <w:jc w:val="center"/>
        </w:tblPrEx>
        <w:trPr>
          <w:gridAfter w:val="2"/>
          <w:wAfter w:w="5041" w:type="dxa"/>
          <w:jc w:val="center"/>
        </w:trPr>
        <w:tc>
          <w:tcPr>
            <w:tcW w:w="3465" w:type="dxa"/>
            <w:gridSpan w:val="2"/>
            <w:tcBorders>
              <w:top w:val="nil"/>
              <w:left w:val="nil"/>
              <w:bottom w:val="nil"/>
              <w:right w:val="nil"/>
            </w:tcBorders>
          </w:tcPr>
          <w:p w:rsidR="00D44BC6" w:rsidRPr="00BD7E4A" w:rsidRDefault="00D44BC6" w:rsidP="00310F14">
            <w:pPr>
              <w:pStyle w:val="Padro"/>
              <w:jc w:val="center"/>
              <w:rPr>
                <w:b/>
                <w:color w:val="000000" w:themeColor="text1"/>
                <w:szCs w:val="24"/>
              </w:rPr>
            </w:pPr>
          </w:p>
        </w:tc>
      </w:tr>
    </w:tbl>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BD7E4A">
          <w:rPr>
            <w:rStyle w:val="Hyperlink"/>
            <w:color w:val="000000" w:themeColor="text1"/>
            <w:sz w:val="24"/>
            <w:szCs w:val="24"/>
          </w:rPr>
          <w:t>licitacao.bomjardim@gmail.com</w:t>
        </w:r>
      </w:hyperlink>
      <w:r w:rsidRPr="00BD7E4A">
        <w:rPr>
          <w:color w:val="000000" w:themeColor="text1"/>
          <w:sz w:val="24"/>
          <w:szCs w:val="24"/>
        </w:rPr>
        <w:t xml:space="preserve"> ou </w:t>
      </w:r>
      <w:hyperlink r:id="rId10" w:history="1">
        <w:r w:rsidRPr="00BD7E4A">
          <w:rPr>
            <w:rStyle w:val="Hyperlink"/>
            <w:color w:val="000000" w:themeColor="text1"/>
            <w:sz w:val="24"/>
            <w:szCs w:val="24"/>
          </w:rPr>
          <w:t>licitação@bomjardim.rj.gov.br</w:t>
        </w:r>
      </w:hyperlink>
      <w:r w:rsidRPr="00BD7E4A">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B73E77">
      <w:pPr>
        <w:autoSpaceDE w:val="0"/>
        <w:autoSpaceDN w:val="0"/>
        <w:adjustRightInd w:val="0"/>
        <w:spacing w:line="276" w:lineRule="auto"/>
        <w:jc w:val="both"/>
        <w:rPr>
          <w:color w:val="000000" w:themeColor="text1"/>
          <w:sz w:val="24"/>
          <w:szCs w:val="24"/>
        </w:rPr>
      </w:pPr>
      <w:r w:rsidRPr="00BD7E4A">
        <w:rPr>
          <w:color w:val="000000" w:themeColor="text1"/>
          <w:sz w:val="24"/>
          <w:szCs w:val="24"/>
        </w:rPr>
        <w:t>2</w:t>
      </w:r>
      <w:r w:rsidR="005247F1">
        <w:rPr>
          <w:color w:val="000000" w:themeColor="text1"/>
          <w:sz w:val="24"/>
          <w:szCs w:val="24"/>
        </w:rPr>
        <w:t>9</w:t>
      </w:r>
      <w:r w:rsidRPr="00BD7E4A">
        <w:rPr>
          <w:color w:val="000000" w:themeColor="text1"/>
          <w:sz w:val="24"/>
          <w:szCs w:val="24"/>
        </w:rPr>
        <w:t xml:space="preserve">.17 – </w:t>
      </w:r>
      <w:r w:rsidR="00B73E77">
        <w:rPr>
          <w:sz w:val="24"/>
          <w:szCs w:val="24"/>
        </w:rPr>
        <w:t xml:space="preserve">O Projeto Básico </w:t>
      </w:r>
      <w:r w:rsidR="00636BC2" w:rsidRPr="00B41C58">
        <w:rPr>
          <w:sz w:val="24"/>
          <w:szCs w:val="24"/>
        </w:rPr>
        <w:t>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na Rua Miguel de Carvalho, nº 158, Centro – Bom Jardim/RJ– Tel.: (22) 2566-2500, de segunda a sexta-feira, das 9 às 12 h e de 13 às 17 horas.</w:t>
      </w:r>
    </w:p>
    <w:p w:rsidR="006621F8" w:rsidRPr="00BD7E4A" w:rsidRDefault="006621F8" w:rsidP="005C1F39">
      <w:pPr>
        <w:pStyle w:val="Cabealho"/>
        <w:tabs>
          <w:tab w:val="clear" w:pos="4419"/>
          <w:tab w:val="clear" w:pos="8838"/>
        </w:tabs>
        <w:jc w:val="both"/>
        <w:rPr>
          <w:color w:val="000000" w:themeColor="text1"/>
          <w:sz w:val="24"/>
          <w:szCs w:val="24"/>
        </w:rPr>
      </w:pPr>
    </w:p>
    <w:p w:rsidR="006D6498" w:rsidRPr="00BD7E4A" w:rsidRDefault="005247F1" w:rsidP="005C1F39">
      <w:pPr>
        <w:pStyle w:val="Cabealho"/>
        <w:tabs>
          <w:tab w:val="clear" w:pos="4419"/>
          <w:tab w:val="clear" w:pos="8838"/>
        </w:tabs>
        <w:jc w:val="both"/>
        <w:rPr>
          <w:b/>
          <w:bCs/>
          <w:color w:val="000000" w:themeColor="text1"/>
          <w:sz w:val="24"/>
          <w:szCs w:val="24"/>
        </w:rPr>
      </w:pPr>
      <w:r>
        <w:rPr>
          <w:b/>
          <w:bCs/>
          <w:color w:val="000000" w:themeColor="text1"/>
          <w:sz w:val="24"/>
          <w:szCs w:val="24"/>
        </w:rPr>
        <w:t>30</w:t>
      </w:r>
      <w:r w:rsidR="00116FF7" w:rsidRPr="00BD7E4A">
        <w:rPr>
          <w:b/>
          <w:bCs/>
          <w:color w:val="000000" w:themeColor="text1"/>
          <w:sz w:val="24"/>
          <w:szCs w:val="24"/>
        </w:rPr>
        <w:t>- ANEXOS QUE INTEGRAM ESTE EDITAL</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Os anexos que integram este Edital, como partes inseparáveis, são os seguintes: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732B05" w:rsidRPr="00BD7E4A">
        <w:rPr>
          <w:color w:val="000000" w:themeColor="text1"/>
          <w:sz w:val="24"/>
          <w:szCs w:val="24"/>
        </w:rPr>
        <w:t>-1- ANEXO I</w:t>
      </w:r>
      <w:r w:rsidR="00116FF7" w:rsidRPr="00BD7E4A">
        <w:rPr>
          <w:color w:val="000000" w:themeColor="text1"/>
          <w:sz w:val="24"/>
          <w:szCs w:val="24"/>
        </w:rPr>
        <w:t xml:space="preserve"> –</w:t>
      </w:r>
      <w:r w:rsidR="008718AF">
        <w:rPr>
          <w:color w:val="000000" w:themeColor="text1"/>
          <w:sz w:val="24"/>
          <w:szCs w:val="24"/>
        </w:rPr>
        <w:t xml:space="preserve"> Projeto Básico</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.3 - ANEXO II – Proposta de Preços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.4 - ANEXO III – Minuta da Ata de Registro de Preços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.5- ANEXO IV- Modelo de Declaração de Fatos Impeditivos</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.6- ANEXO V- Modelo de Carta de Credenciamento</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 xml:space="preserve">.7- ANEXO VI – Modelo de Declaração relativa a trabalho de menores </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.8- ANEXO VII- Modelo Declaração ME ou EPP</w:t>
      </w:r>
    </w:p>
    <w:p w:rsidR="00116FF7" w:rsidRPr="00BD7E4A"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.9- ANEXO VIII- Declaração de Atendimento aos Requisitos de Habilitação</w:t>
      </w:r>
    </w:p>
    <w:p w:rsidR="00EE0EB1" w:rsidRDefault="005247F1"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732B05" w:rsidRPr="00BD7E4A">
        <w:rPr>
          <w:color w:val="000000" w:themeColor="text1"/>
          <w:sz w:val="24"/>
          <w:szCs w:val="24"/>
        </w:rPr>
        <w:t>.10 – ANEXO IX – Declaração de Idoneidade.</w:t>
      </w:r>
    </w:p>
    <w:p w:rsidR="0039153D" w:rsidRPr="00BD7E4A" w:rsidRDefault="0039153D" w:rsidP="005C1F39">
      <w:pPr>
        <w:pStyle w:val="Cabealho"/>
        <w:tabs>
          <w:tab w:val="clear" w:pos="4419"/>
          <w:tab w:val="clear" w:pos="8838"/>
        </w:tabs>
        <w:jc w:val="both"/>
        <w:rPr>
          <w:color w:val="000000" w:themeColor="text1"/>
          <w:sz w:val="24"/>
          <w:szCs w:val="24"/>
        </w:rPr>
      </w:pPr>
      <w:r>
        <w:rPr>
          <w:color w:val="000000" w:themeColor="text1"/>
          <w:sz w:val="24"/>
          <w:szCs w:val="24"/>
        </w:rPr>
        <w:t>30.11- ANEXO X – Minuta de Contrato.</w:t>
      </w:r>
    </w:p>
    <w:p w:rsidR="00025675" w:rsidRPr="00BD7E4A" w:rsidRDefault="00025675"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A9673F" w:rsidRPr="00BD7E4A" w:rsidRDefault="00A9673F" w:rsidP="005C1F39">
      <w:pPr>
        <w:pStyle w:val="Cabealho"/>
        <w:tabs>
          <w:tab w:val="clear" w:pos="4419"/>
          <w:tab w:val="clear" w:pos="8838"/>
        </w:tabs>
        <w:jc w:val="both"/>
        <w:rPr>
          <w:color w:val="000000" w:themeColor="text1"/>
          <w:sz w:val="24"/>
          <w:szCs w:val="24"/>
        </w:rPr>
      </w:pPr>
    </w:p>
    <w:p w:rsidR="007A702C" w:rsidRPr="00BD7E4A" w:rsidRDefault="007A702C" w:rsidP="005C1F39">
      <w:pPr>
        <w:pStyle w:val="Cabealho"/>
        <w:tabs>
          <w:tab w:val="clear" w:pos="4419"/>
          <w:tab w:val="clear" w:pos="8838"/>
        </w:tabs>
        <w:jc w:val="right"/>
        <w:rPr>
          <w:color w:val="000000" w:themeColor="text1"/>
          <w:sz w:val="24"/>
          <w:szCs w:val="24"/>
        </w:rPr>
      </w:pPr>
      <w:r w:rsidRPr="00BD7E4A">
        <w:rPr>
          <w:color w:val="000000" w:themeColor="text1"/>
          <w:sz w:val="24"/>
          <w:szCs w:val="24"/>
        </w:rPr>
        <w:t xml:space="preserve">Bom Jardim, </w:t>
      </w:r>
      <w:r w:rsidR="0039153D">
        <w:rPr>
          <w:color w:val="000000" w:themeColor="text1"/>
          <w:sz w:val="24"/>
          <w:szCs w:val="24"/>
        </w:rPr>
        <w:t>18</w:t>
      </w:r>
      <w:r w:rsidRPr="00BD7E4A">
        <w:rPr>
          <w:color w:val="000000" w:themeColor="text1"/>
          <w:sz w:val="24"/>
          <w:szCs w:val="24"/>
        </w:rPr>
        <w:t xml:space="preserve"> de </w:t>
      </w:r>
      <w:r w:rsidR="0039153D">
        <w:rPr>
          <w:color w:val="000000" w:themeColor="text1"/>
          <w:sz w:val="24"/>
          <w:szCs w:val="24"/>
        </w:rPr>
        <w:t>outubro</w:t>
      </w:r>
      <w:r w:rsidRPr="00BD7E4A">
        <w:rPr>
          <w:color w:val="000000" w:themeColor="text1"/>
          <w:sz w:val="24"/>
          <w:szCs w:val="24"/>
        </w:rPr>
        <w:t xml:space="preserve"> de 2017.</w:t>
      </w:r>
    </w:p>
    <w:p w:rsidR="007A702C" w:rsidRPr="00BD7E4A" w:rsidRDefault="007A702C" w:rsidP="005C1F39">
      <w:pPr>
        <w:pStyle w:val="Cabealho"/>
        <w:tabs>
          <w:tab w:val="clear" w:pos="4419"/>
          <w:tab w:val="clear" w:pos="8838"/>
        </w:tabs>
        <w:rPr>
          <w:color w:val="000000" w:themeColor="text1"/>
          <w:sz w:val="24"/>
          <w:szCs w:val="24"/>
        </w:rPr>
      </w:pPr>
    </w:p>
    <w:p w:rsidR="00267D5C" w:rsidRDefault="00267D5C" w:rsidP="005C1F39">
      <w:pPr>
        <w:pStyle w:val="Cabealho"/>
        <w:tabs>
          <w:tab w:val="clear" w:pos="4419"/>
          <w:tab w:val="clear" w:pos="8838"/>
        </w:tabs>
        <w:rPr>
          <w:color w:val="000000" w:themeColor="text1"/>
          <w:sz w:val="24"/>
          <w:szCs w:val="24"/>
        </w:rPr>
      </w:pPr>
    </w:p>
    <w:p w:rsidR="005247F1" w:rsidRDefault="005247F1" w:rsidP="005C1F39">
      <w:pPr>
        <w:pStyle w:val="Cabealho"/>
        <w:tabs>
          <w:tab w:val="clear" w:pos="4419"/>
          <w:tab w:val="clear" w:pos="8838"/>
        </w:tabs>
        <w:rPr>
          <w:color w:val="000000" w:themeColor="text1"/>
          <w:sz w:val="24"/>
          <w:szCs w:val="24"/>
        </w:rPr>
      </w:pPr>
    </w:p>
    <w:p w:rsidR="005247F1" w:rsidRPr="00BD7E4A" w:rsidRDefault="005247F1"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636BC2" w:rsidRDefault="00636BC2" w:rsidP="009C0868">
      <w:pPr>
        <w:pStyle w:val="Cabealho"/>
        <w:tabs>
          <w:tab w:val="clear" w:pos="4419"/>
          <w:tab w:val="clear" w:pos="8838"/>
        </w:tabs>
        <w:ind w:left="708"/>
        <w:jc w:val="center"/>
        <w:rPr>
          <w:b/>
          <w:color w:val="000000" w:themeColor="text1"/>
          <w:sz w:val="24"/>
          <w:szCs w:val="24"/>
        </w:rPr>
      </w:pPr>
    </w:p>
    <w:p w:rsidR="00636BC2" w:rsidRDefault="00636BC2" w:rsidP="009C0868">
      <w:pPr>
        <w:pStyle w:val="Cabealho"/>
        <w:tabs>
          <w:tab w:val="clear" w:pos="4419"/>
          <w:tab w:val="clear" w:pos="8838"/>
        </w:tabs>
        <w:ind w:left="708"/>
        <w:jc w:val="center"/>
        <w:rPr>
          <w:b/>
          <w:color w:val="000000" w:themeColor="text1"/>
          <w:sz w:val="24"/>
          <w:szCs w:val="24"/>
        </w:rPr>
      </w:pPr>
    </w:p>
    <w:p w:rsidR="00636BC2" w:rsidRDefault="00636BC2" w:rsidP="009C0868">
      <w:pPr>
        <w:pStyle w:val="Cabealho"/>
        <w:tabs>
          <w:tab w:val="clear" w:pos="4419"/>
          <w:tab w:val="clear" w:pos="8838"/>
        </w:tabs>
        <w:ind w:left="708"/>
        <w:jc w:val="center"/>
        <w:rPr>
          <w:b/>
          <w:color w:val="000000" w:themeColor="text1"/>
          <w:sz w:val="24"/>
          <w:szCs w:val="24"/>
        </w:rPr>
      </w:pPr>
    </w:p>
    <w:p w:rsidR="00636BC2" w:rsidRDefault="00636BC2" w:rsidP="009C0868">
      <w:pPr>
        <w:pStyle w:val="Cabealho"/>
        <w:tabs>
          <w:tab w:val="clear" w:pos="4419"/>
          <w:tab w:val="clear" w:pos="8838"/>
        </w:tabs>
        <w:ind w:left="708"/>
        <w:jc w:val="center"/>
        <w:rPr>
          <w:b/>
          <w:color w:val="000000" w:themeColor="text1"/>
          <w:sz w:val="24"/>
          <w:szCs w:val="24"/>
        </w:rPr>
      </w:pPr>
    </w:p>
    <w:p w:rsidR="00636BC2" w:rsidRDefault="00636BC2" w:rsidP="009C0868">
      <w:pPr>
        <w:pStyle w:val="Cabealho"/>
        <w:tabs>
          <w:tab w:val="clear" w:pos="4419"/>
          <w:tab w:val="clear" w:pos="8838"/>
        </w:tabs>
        <w:ind w:left="708"/>
        <w:jc w:val="center"/>
        <w:rPr>
          <w:b/>
          <w:color w:val="000000" w:themeColor="text1"/>
          <w:sz w:val="24"/>
          <w:szCs w:val="24"/>
        </w:rPr>
      </w:pPr>
    </w:p>
    <w:p w:rsidR="00116FF7" w:rsidRPr="009C0868" w:rsidRDefault="007A59D5" w:rsidP="009C0868">
      <w:pPr>
        <w:pStyle w:val="Cabealho"/>
        <w:tabs>
          <w:tab w:val="clear" w:pos="4419"/>
          <w:tab w:val="clear" w:pos="8838"/>
        </w:tabs>
        <w:ind w:left="708"/>
        <w:jc w:val="center"/>
        <w:rPr>
          <w:b/>
          <w:color w:val="000000" w:themeColor="text1"/>
          <w:sz w:val="24"/>
          <w:szCs w:val="24"/>
        </w:rPr>
      </w:pPr>
      <w:r w:rsidRPr="009C0868">
        <w:rPr>
          <w:b/>
          <w:color w:val="000000" w:themeColor="text1"/>
          <w:sz w:val="24"/>
          <w:szCs w:val="24"/>
        </w:rPr>
        <w:t>EDITAL</w:t>
      </w:r>
    </w:p>
    <w:p w:rsidR="00116FF7" w:rsidRPr="009C0868" w:rsidRDefault="00116FF7" w:rsidP="005C1F39">
      <w:pPr>
        <w:pStyle w:val="Cabealho"/>
        <w:tabs>
          <w:tab w:val="clear" w:pos="4419"/>
          <w:tab w:val="clear" w:pos="8838"/>
        </w:tabs>
        <w:jc w:val="center"/>
        <w:rPr>
          <w:b/>
          <w:color w:val="000000" w:themeColor="text1"/>
          <w:sz w:val="24"/>
          <w:szCs w:val="24"/>
        </w:rPr>
      </w:pPr>
      <w:r w:rsidRPr="009C0868">
        <w:rPr>
          <w:b/>
          <w:color w:val="000000" w:themeColor="text1"/>
          <w:sz w:val="24"/>
          <w:szCs w:val="24"/>
        </w:rPr>
        <w:t xml:space="preserve">PREGÃO PRESENCIAL PARA REGISTRO DE PREÇOS </w:t>
      </w:r>
      <w:r w:rsidR="0039153D">
        <w:rPr>
          <w:b/>
          <w:color w:val="000000" w:themeColor="text1"/>
          <w:sz w:val="24"/>
          <w:szCs w:val="24"/>
        </w:rPr>
        <w:t>Nº 094</w:t>
      </w:r>
      <w:r w:rsidR="00DE41E8" w:rsidRPr="009C0868">
        <w:rPr>
          <w:b/>
          <w:color w:val="000000" w:themeColor="text1"/>
          <w:sz w:val="24"/>
          <w:szCs w:val="24"/>
        </w:rPr>
        <w:t>/2017</w:t>
      </w:r>
    </w:p>
    <w:p w:rsidR="00877EE7" w:rsidRPr="009C0868" w:rsidRDefault="00877EE7" w:rsidP="005C1F39">
      <w:pPr>
        <w:spacing w:line="276" w:lineRule="auto"/>
        <w:jc w:val="center"/>
        <w:rPr>
          <w:b/>
          <w:color w:val="000000" w:themeColor="text1"/>
          <w:spacing w:val="20"/>
          <w:sz w:val="24"/>
          <w:szCs w:val="24"/>
          <w:u w:val="single"/>
        </w:rPr>
      </w:pPr>
    </w:p>
    <w:p w:rsidR="001C45A0" w:rsidRPr="0097220B" w:rsidRDefault="001C45A0" w:rsidP="001C45A0">
      <w:pPr>
        <w:spacing w:before="120" w:after="120" w:line="320" w:lineRule="exact"/>
        <w:ind w:left="284"/>
        <w:jc w:val="center"/>
        <w:rPr>
          <w:b/>
          <w:sz w:val="24"/>
          <w:szCs w:val="24"/>
          <w:u w:val="single"/>
        </w:rPr>
      </w:pPr>
      <w:r w:rsidRPr="0097220B">
        <w:rPr>
          <w:b/>
          <w:sz w:val="24"/>
          <w:szCs w:val="24"/>
          <w:u w:val="single"/>
        </w:rPr>
        <w:t>TERMO DE REFERÊNCIA</w:t>
      </w:r>
    </w:p>
    <w:p w:rsidR="00636BC2" w:rsidRPr="00B41C58" w:rsidRDefault="00636BC2" w:rsidP="007B5E81">
      <w:pPr>
        <w:numPr>
          <w:ilvl w:val="0"/>
          <w:numId w:val="8"/>
        </w:numPr>
        <w:spacing w:line="360" w:lineRule="auto"/>
        <w:ind w:left="0" w:firstLine="0"/>
        <w:rPr>
          <w:b/>
          <w:sz w:val="24"/>
          <w:szCs w:val="24"/>
          <w:u w:val="single"/>
        </w:rPr>
      </w:pPr>
      <w:r w:rsidRPr="00B41C58">
        <w:rPr>
          <w:sz w:val="24"/>
          <w:szCs w:val="24"/>
        </w:rPr>
        <w:t xml:space="preserve">- </w:t>
      </w:r>
      <w:r w:rsidRPr="00B41C58">
        <w:rPr>
          <w:b/>
          <w:sz w:val="24"/>
          <w:szCs w:val="24"/>
        </w:rPr>
        <w:t>JUSTIFICATIVA</w:t>
      </w:r>
    </w:p>
    <w:p w:rsidR="00636BC2" w:rsidRPr="00B41C58" w:rsidRDefault="00636BC2" w:rsidP="00636BC2">
      <w:pPr>
        <w:spacing w:line="360" w:lineRule="auto"/>
        <w:jc w:val="both"/>
        <w:rPr>
          <w:sz w:val="24"/>
          <w:szCs w:val="24"/>
        </w:rPr>
      </w:pPr>
      <w:r w:rsidRPr="00B41C58">
        <w:rPr>
          <w:sz w:val="24"/>
          <w:szCs w:val="24"/>
        </w:rPr>
        <w:t>1.1 -  O presente processo visa atender a necessidade iminente de realização de revisão nos veículos da Secretaria Municipal de Promoção e Assistência Social tendo em vista a manutenção corretiva e preventiva da frota a fim de que estejam em perfeitas condições de uso e em bom estado de conservação, à disposição do serviço a qualquer tempo que forem demandados e, no caso de situações emergenciais, pronta para receber o atendimento e assistência devidos, o que é primordial para o seu funcionamento. Além disso, essa se torna necessária tendo em vista à segurança dos usuários dos veículos.</w:t>
      </w:r>
    </w:p>
    <w:p w:rsidR="00636BC2" w:rsidRPr="00B41C58" w:rsidRDefault="00636BC2" w:rsidP="00636BC2">
      <w:pPr>
        <w:spacing w:line="360" w:lineRule="auto"/>
        <w:jc w:val="both"/>
        <w:rPr>
          <w:sz w:val="24"/>
          <w:szCs w:val="24"/>
        </w:rPr>
      </w:pPr>
    </w:p>
    <w:p w:rsidR="00636BC2" w:rsidRPr="00B41C58" w:rsidRDefault="00636BC2" w:rsidP="007B5E81">
      <w:pPr>
        <w:numPr>
          <w:ilvl w:val="0"/>
          <w:numId w:val="8"/>
        </w:numPr>
        <w:spacing w:line="360" w:lineRule="auto"/>
        <w:ind w:left="0" w:firstLine="0"/>
        <w:jc w:val="both"/>
        <w:rPr>
          <w:color w:val="000000"/>
          <w:sz w:val="24"/>
          <w:szCs w:val="24"/>
        </w:rPr>
      </w:pPr>
      <w:r w:rsidRPr="00B41C58">
        <w:rPr>
          <w:b/>
          <w:color w:val="000000"/>
          <w:sz w:val="24"/>
          <w:szCs w:val="24"/>
        </w:rPr>
        <w:t>– OBJETO</w:t>
      </w:r>
    </w:p>
    <w:p w:rsidR="00636BC2" w:rsidRPr="00B41C58" w:rsidRDefault="00636BC2" w:rsidP="007B5E81">
      <w:pPr>
        <w:numPr>
          <w:ilvl w:val="1"/>
          <w:numId w:val="8"/>
        </w:numPr>
        <w:spacing w:line="360" w:lineRule="auto"/>
        <w:ind w:left="0" w:firstLine="0"/>
        <w:jc w:val="both"/>
        <w:rPr>
          <w:sz w:val="24"/>
          <w:szCs w:val="24"/>
        </w:rPr>
      </w:pPr>
      <w:r w:rsidRPr="00B41C58">
        <w:rPr>
          <w:color w:val="000000"/>
          <w:sz w:val="24"/>
          <w:szCs w:val="24"/>
        </w:rPr>
        <w:t xml:space="preserve">-  Constitui objeto desta Licitação o </w:t>
      </w:r>
      <w:r w:rsidRPr="00B41C58">
        <w:rPr>
          <w:b/>
          <w:color w:val="000000"/>
          <w:sz w:val="24"/>
          <w:szCs w:val="24"/>
          <w:u w:val="single"/>
        </w:rPr>
        <w:t xml:space="preserve">Registro de Preços </w:t>
      </w:r>
      <w:r w:rsidRPr="00B41C58">
        <w:rPr>
          <w:color w:val="000000"/>
          <w:sz w:val="24"/>
          <w:szCs w:val="24"/>
        </w:rPr>
        <w:t xml:space="preserve">para </w:t>
      </w:r>
      <w:r w:rsidRPr="00B41C58">
        <w:rPr>
          <w:sz w:val="24"/>
          <w:szCs w:val="24"/>
        </w:rPr>
        <w:t>eventual e futura contratação de empresa especializada para a prestação de serviços de manutenção compreendendo a prestação de serviços mecânicos para manutenção preventiva e corretiva em geral de toda a frota municipal da SECRETARIA MUNICIPAL DE PROMOÇÃO E ASSISTÊNCIA SOCIAL com fornecimento de mão de obra, do tipo MENOR PREÇO/HORA sob a tabela de cada montadora, conforme tópico específico com descrição dos serviços, a serem realizados nos veículos elencados em item a seguir.</w:t>
      </w:r>
    </w:p>
    <w:p w:rsidR="00636BC2" w:rsidRPr="00B41C58" w:rsidRDefault="00636BC2" w:rsidP="00636BC2">
      <w:pPr>
        <w:spacing w:line="360" w:lineRule="auto"/>
        <w:jc w:val="both"/>
        <w:rPr>
          <w:color w:val="000000"/>
          <w:sz w:val="24"/>
          <w:szCs w:val="24"/>
        </w:rPr>
      </w:pPr>
    </w:p>
    <w:p w:rsidR="00636BC2" w:rsidRPr="00B41C58" w:rsidRDefault="00636BC2" w:rsidP="00636BC2">
      <w:pPr>
        <w:autoSpaceDE w:val="0"/>
        <w:autoSpaceDN w:val="0"/>
        <w:adjustRightInd w:val="0"/>
        <w:spacing w:line="360" w:lineRule="auto"/>
        <w:jc w:val="both"/>
        <w:rPr>
          <w:b/>
          <w:color w:val="000000"/>
          <w:sz w:val="24"/>
          <w:szCs w:val="24"/>
        </w:rPr>
      </w:pPr>
      <w:r w:rsidRPr="00B41C58">
        <w:rPr>
          <w:b/>
          <w:color w:val="000000"/>
          <w:sz w:val="24"/>
          <w:szCs w:val="24"/>
        </w:rPr>
        <w:t>3– DETALHAMENTO DO OBJETO</w:t>
      </w:r>
    </w:p>
    <w:p w:rsidR="00636BC2" w:rsidRPr="00B41C58" w:rsidRDefault="00636BC2" w:rsidP="00636BC2">
      <w:pPr>
        <w:autoSpaceDE w:val="0"/>
        <w:autoSpaceDN w:val="0"/>
        <w:adjustRightInd w:val="0"/>
        <w:spacing w:line="360" w:lineRule="auto"/>
        <w:jc w:val="both"/>
        <w:rPr>
          <w:b/>
          <w:color w:val="000000"/>
          <w:sz w:val="24"/>
          <w:szCs w:val="24"/>
        </w:rPr>
      </w:pPr>
    </w:p>
    <w:p w:rsidR="00636BC2" w:rsidRPr="00B41C58" w:rsidRDefault="00636BC2" w:rsidP="00636BC2">
      <w:pPr>
        <w:spacing w:line="360" w:lineRule="auto"/>
        <w:jc w:val="both"/>
        <w:rPr>
          <w:b/>
          <w:bCs/>
          <w:sz w:val="24"/>
          <w:szCs w:val="24"/>
        </w:rPr>
      </w:pPr>
      <w:r w:rsidRPr="00B41C58">
        <w:rPr>
          <w:b/>
          <w:bCs/>
          <w:sz w:val="24"/>
          <w:szCs w:val="24"/>
        </w:rPr>
        <w:t>LOTE 1 - VEÍCULOS TIPO PASSAGEIRO</w:t>
      </w:r>
    </w:p>
    <w:p w:rsidR="00636BC2" w:rsidRPr="00B41C58" w:rsidRDefault="00636BC2" w:rsidP="00636BC2">
      <w:pPr>
        <w:autoSpaceDE w:val="0"/>
        <w:autoSpaceDN w:val="0"/>
        <w:adjustRightInd w:val="0"/>
        <w:spacing w:line="360" w:lineRule="auto"/>
        <w:ind w:left="720"/>
        <w:jc w:val="both"/>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964"/>
        <w:gridCol w:w="2245"/>
        <w:gridCol w:w="2245"/>
      </w:tblGrid>
      <w:tr w:rsidR="00636BC2" w:rsidRPr="00B41C58" w:rsidTr="007539EB">
        <w:tc>
          <w:tcPr>
            <w:tcW w:w="1526" w:type="dxa"/>
          </w:tcPr>
          <w:p w:rsidR="00636BC2" w:rsidRPr="00B41C58" w:rsidRDefault="00636BC2" w:rsidP="007539EB">
            <w:pPr>
              <w:spacing w:line="360" w:lineRule="auto"/>
              <w:jc w:val="center"/>
              <w:rPr>
                <w:b/>
                <w:sz w:val="24"/>
                <w:szCs w:val="24"/>
              </w:rPr>
            </w:pPr>
            <w:r w:rsidRPr="00B41C58">
              <w:rPr>
                <w:b/>
                <w:sz w:val="24"/>
                <w:szCs w:val="24"/>
              </w:rPr>
              <w:t>ITEM</w:t>
            </w:r>
          </w:p>
        </w:tc>
        <w:tc>
          <w:tcPr>
            <w:tcW w:w="2964" w:type="dxa"/>
            <w:shd w:val="clear" w:color="auto" w:fill="auto"/>
          </w:tcPr>
          <w:p w:rsidR="00636BC2" w:rsidRPr="00B41C58" w:rsidRDefault="00636BC2" w:rsidP="007539EB">
            <w:pPr>
              <w:spacing w:line="360" w:lineRule="auto"/>
              <w:jc w:val="center"/>
              <w:rPr>
                <w:b/>
                <w:sz w:val="24"/>
                <w:szCs w:val="24"/>
              </w:rPr>
            </w:pPr>
            <w:r w:rsidRPr="00B41C58">
              <w:rPr>
                <w:b/>
                <w:sz w:val="24"/>
                <w:szCs w:val="24"/>
              </w:rPr>
              <w:t>VEÍCULO</w:t>
            </w:r>
          </w:p>
        </w:tc>
        <w:tc>
          <w:tcPr>
            <w:tcW w:w="2245" w:type="dxa"/>
            <w:shd w:val="clear" w:color="auto" w:fill="auto"/>
          </w:tcPr>
          <w:p w:rsidR="00636BC2" w:rsidRPr="00B41C58" w:rsidRDefault="00636BC2" w:rsidP="007539EB">
            <w:pPr>
              <w:spacing w:line="360" w:lineRule="auto"/>
              <w:jc w:val="center"/>
              <w:rPr>
                <w:b/>
                <w:sz w:val="24"/>
                <w:szCs w:val="24"/>
              </w:rPr>
            </w:pPr>
            <w:r w:rsidRPr="00B41C58">
              <w:rPr>
                <w:b/>
                <w:sz w:val="24"/>
                <w:szCs w:val="24"/>
              </w:rPr>
              <w:t>PLACA</w:t>
            </w:r>
          </w:p>
        </w:tc>
        <w:tc>
          <w:tcPr>
            <w:tcW w:w="2245" w:type="dxa"/>
          </w:tcPr>
          <w:p w:rsidR="00636BC2" w:rsidRPr="00B41C58" w:rsidRDefault="00636BC2" w:rsidP="007539EB">
            <w:pPr>
              <w:spacing w:line="360" w:lineRule="auto"/>
              <w:jc w:val="center"/>
              <w:rPr>
                <w:b/>
                <w:sz w:val="24"/>
                <w:szCs w:val="24"/>
              </w:rPr>
            </w:pPr>
            <w:r w:rsidRPr="00B41C58">
              <w:rPr>
                <w:b/>
                <w:sz w:val="24"/>
                <w:szCs w:val="24"/>
              </w:rPr>
              <w:t>ANO</w:t>
            </w:r>
          </w:p>
        </w:tc>
      </w:tr>
      <w:tr w:rsidR="00636BC2" w:rsidRPr="00B41C58" w:rsidTr="007539EB">
        <w:tc>
          <w:tcPr>
            <w:tcW w:w="1526" w:type="dxa"/>
          </w:tcPr>
          <w:p w:rsidR="00636BC2" w:rsidRPr="00B41C58" w:rsidRDefault="00636BC2" w:rsidP="007539EB">
            <w:pPr>
              <w:spacing w:line="360" w:lineRule="auto"/>
              <w:jc w:val="center"/>
              <w:rPr>
                <w:sz w:val="24"/>
                <w:szCs w:val="24"/>
              </w:rPr>
            </w:pPr>
            <w:r w:rsidRPr="00B41C58">
              <w:rPr>
                <w:sz w:val="24"/>
                <w:szCs w:val="24"/>
              </w:rPr>
              <w:t>01</w:t>
            </w:r>
          </w:p>
        </w:tc>
        <w:tc>
          <w:tcPr>
            <w:tcW w:w="2964" w:type="dxa"/>
            <w:shd w:val="clear" w:color="auto" w:fill="auto"/>
          </w:tcPr>
          <w:p w:rsidR="00636BC2" w:rsidRPr="00B41C58" w:rsidRDefault="00636BC2" w:rsidP="007539EB">
            <w:pPr>
              <w:spacing w:line="360" w:lineRule="auto"/>
              <w:jc w:val="center"/>
              <w:rPr>
                <w:sz w:val="24"/>
                <w:szCs w:val="24"/>
              </w:rPr>
            </w:pPr>
            <w:r w:rsidRPr="00B41C58">
              <w:rPr>
                <w:sz w:val="24"/>
                <w:szCs w:val="24"/>
              </w:rPr>
              <w:t>VW GOL</w:t>
            </w:r>
          </w:p>
        </w:tc>
        <w:tc>
          <w:tcPr>
            <w:tcW w:w="2245" w:type="dxa"/>
            <w:shd w:val="clear" w:color="auto" w:fill="auto"/>
          </w:tcPr>
          <w:p w:rsidR="00636BC2" w:rsidRPr="00B41C58" w:rsidRDefault="00636BC2" w:rsidP="007539EB">
            <w:pPr>
              <w:spacing w:line="360" w:lineRule="auto"/>
              <w:jc w:val="center"/>
              <w:rPr>
                <w:sz w:val="24"/>
                <w:szCs w:val="24"/>
              </w:rPr>
            </w:pPr>
            <w:r w:rsidRPr="00B41C58">
              <w:rPr>
                <w:sz w:val="24"/>
                <w:szCs w:val="24"/>
              </w:rPr>
              <w:t>LKU-5630</w:t>
            </w:r>
          </w:p>
        </w:tc>
        <w:tc>
          <w:tcPr>
            <w:tcW w:w="2245" w:type="dxa"/>
          </w:tcPr>
          <w:p w:rsidR="00636BC2" w:rsidRPr="00B41C58" w:rsidRDefault="00636BC2" w:rsidP="007539EB">
            <w:pPr>
              <w:spacing w:line="360" w:lineRule="auto"/>
              <w:jc w:val="center"/>
              <w:rPr>
                <w:sz w:val="24"/>
                <w:szCs w:val="24"/>
              </w:rPr>
            </w:pPr>
            <w:r w:rsidRPr="00B41C58">
              <w:rPr>
                <w:sz w:val="24"/>
                <w:szCs w:val="24"/>
              </w:rPr>
              <w:t>2008</w:t>
            </w:r>
          </w:p>
        </w:tc>
      </w:tr>
      <w:tr w:rsidR="00636BC2" w:rsidRPr="00B41C58" w:rsidTr="007539EB">
        <w:tc>
          <w:tcPr>
            <w:tcW w:w="1526" w:type="dxa"/>
          </w:tcPr>
          <w:p w:rsidR="00636BC2" w:rsidRPr="00B41C58" w:rsidRDefault="00636BC2" w:rsidP="007539EB">
            <w:pPr>
              <w:spacing w:line="360" w:lineRule="auto"/>
              <w:jc w:val="center"/>
              <w:rPr>
                <w:sz w:val="24"/>
                <w:szCs w:val="24"/>
              </w:rPr>
            </w:pPr>
            <w:r w:rsidRPr="00B41C58">
              <w:rPr>
                <w:sz w:val="24"/>
                <w:szCs w:val="24"/>
              </w:rPr>
              <w:t>02</w:t>
            </w:r>
          </w:p>
        </w:tc>
        <w:tc>
          <w:tcPr>
            <w:tcW w:w="2964" w:type="dxa"/>
            <w:shd w:val="clear" w:color="auto" w:fill="auto"/>
          </w:tcPr>
          <w:p w:rsidR="00636BC2" w:rsidRPr="00B41C58" w:rsidRDefault="00636BC2" w:rsidP="007539EB">
            <w:pPr>
              <w:spacing w:line="360" w:lineRule="auto"/>
              <w:jc w:val="center"/>
              <w:rPr>
                <w:sz w:val="24"/>
                <w:szCs w:val="24"/>
              </w:rPr>
            </w:pPr>
            <w:r w:rsidRPr="00B41C58">
              <w:rPr>
                <w:sz w:val="24"/>
                <w:szCs w:val="24"/>
              </w:rPr>
              <w:t>FORD FIESTA</w:t>
            </w:r>
          </w:p>
        </w:tc>
        <w:tc>
          <w:tcPr>
            <w:tcW w:w="2245" w:type="dxa"/>
            <w:shd w:val="clear" w:color="auto" w:fill="auto"/>
          </w:tcPr>
          <w:p w:rsidR="00636BC2" w:rsidRPr="00B41C58" w:rsidRDefault="00636BC2" w:rsidP="007539EB">
            <w:pPr>
              <w:spacing w:line="360" w:lineRule="auto"/>
              <w:jc w:val="center"/>
              <w:rPr>
                <w:sz w:val="24"/>
                <w:szCs w:val="24"/>
              </w:rPr>
            </w:pPr>
            <w:r w:rsidRPr="00B41C58">
              <w:rPr>
                <w:sz w:val="24"/>
                <w:szCs w:val="24"/>
              </w:rPr>
              <w:t>LTD-3802</w:t>
            </w:r>
          </w:p>
        </w:tc>
        <w:tc>
          <w:tcPr>
            <w:tcW w:w="2245" w:type="dxa"/>
          </w:tcPr>
          <w:p w:rsidR="00636BC2" w:rsidRPr="00B41C58" w:rsidRDefault="00636BC2" w:rsidP="007539EB">
            <w:pPr>
              <w:spacing w:line="360" w:lineRule="auto"/>
              <w:jc w:val="center"/>
              <w:rPr>
                <w:sz w:val="24"/>
                <w:szCs w:val="24"/>
              </w:rPr>
            </w:pPr>
            <w:r w:rsidRPr="00B41C58">
              <w:rPr>
                <w:sz w:val="24"/>
                <w:szCs w:val="24"/>
              </w:rPr>
              <w:t>2014</w:t>
            </w:r>
          </w:p>
        </w:tc>
      </w:tr>
      <w:tr w:rsidR="00636BC2" w:rsidRPr="00B41C58" w:rsidTr="007539EB">
        <w:tc>
          <w:tcPr>
            <w:tcW w:w="1526" w:type="dxa"/>
          </w:tcPr>
          <w:p w:rsidR="00636BC2" w:rsidRPr="00B41C58" w:rsidRDefault="00636BC2" w:rsidP="007539EB">
            <w:pPr>
              <w:spacing w:line="360" w:lineRule="auto"/>
              <w:jc w:val="center"/>
              <w:rPr>
                <w:sz w:val="24"/>
                <w:szCs w:val="24"/>
              </w:rPr>
            </w:pPr>
            <w:r w:rsidRPr="00B41C58">
              <w:rPr>
                <w:sz w:val="24"/>
                <w:szCs w:val="24"/>
              </w:rPr>
              <w:t>03</w:t>
            </w:r>
          </w:p>
        </w:tc>
        <w:tc>
          <w:tcPr>
            <w:tcW w:w="2964" w:type="dxa"/>
            <w:shd w:val="clear" w:color="auto" w:fill="auto"/>
          </w:tcPr>
          <w:p w:rsidR="00636BC2" w:rsidRPr="00B41C58" w:rsidRDefault="00636BC2" w:rsidP="007539EB">
            <w:pPr>
              <w:spacing w:line="360" w:lineRule="auto"/>
              <w:jc w:val="center"/>
              <w:rPr>
                <w:sz w:val="24"/>
                <w:szCs w:val="24"/>
              </w:rPr>
            </w:pPr>
            <w:r w:rsidRPr="00B41C58">
              <w:rPr>
                <w:sz w:val="24"/>
                <w:szCs w:val="24"/>
              </w:rPr>
              <w:t>VW PARATI</w:t>
            </w:r>
          </w:p>
        </w:tc>
        <w:tc>
          <w:tcPr>
            <w:tcW w:w="2245" w:type="dxa"/>
            <w:shd w:val="clear" w:color="auto" w:fill="auto"/>
          </w:tcPr>
          <w:p w:rsidR="00636BC2" w:rsidRPr="00B41C58" w:rsidRDefault="00636BC2" w:rsidP="007539EB">
            <w:pPr>
              <w:spacing w:line="360" w:lineRule="auto"/>
              <w:jc w:val="center"/>
              <w:rPr>
                <w:sz w:val="24"/>
                <w:szCs w:val="24"/>
              </w:rPr>
            </w:pPr>
            <w:r w:rsidRPr="00B41C58">
              <w:rPr>
                <w:sz w:val="24"/>
                <w:szCs w:val="24"/>
              </w:rPr>
              <w:t>KYX-4218</w:t>
            </w:r>
          </w:p>
        </w:tc>
        <w:tc>
          <w:tcPr>
            <w:tcW w:w="2245" w:type="dxa"/>
          </w:tcPr>
          <w:p w:rsidR="00636BC2" w:rsidRPr="00B41C58" w:rsidRDefault="00636BC2" w:rsidP="007539EB">
            <w:pPr>
              <w:spacing w:line="360" w:lineRule="auto"/>
              <w:jc w:val="center"/>
              <w:rPr>
                <w:sz w:val="24"/>
                <w:szCs w:val="24"/>
              </w:rPr>
            </w:pPr>
            <w:r w:rsidRPr="00B41C58">
              <w:rPr>
                <w:sz w:val="24"/>
                <w:szCs w:val="24"/>
              </w:rPr>
              <w:t>2010</w:t>
            </w:r>
          </w:p>
        </w:tc>
      </w:tr>
      <w:tr w:rsidR="00636BC2" w:rsidRPr="00B41C58" w:rsidTr="00636BC2">
        <w:trPr>
          <w:trHeight w:val="437"/>
        </w:trPr>
        <w:tc>
          <w:tcPr>
            <w:tcW w:w="1526" w:type="dxa"/>
          </w:tcPr>
          <w:p w:rsidR="00636BC2" w:rsidRPr="00B41C58" w:rsidRDefault="00636BC2" w:rsidP="007539EB">
            <w:pPr>
              <w:spacing w:line="360" w:lineRule="auto"/>
              <w:jc w:val="center"/>
              <w:rPr>
                <w:sz w:val="24"/>
                <w:szCs w:val="24"/>
              </w:rPr>
            </w:pPr>
            <w:r w:rsidRPr="00B41C58">
              <w:rPr>
                <w:sz w:val="24"/>
                <w:szCs w:val="24"/>
              </w:rPr>
              <w:t>04</w:t>
            </w:r>
          </w:p>
        </w:tc>
        <w:tc>
          <w:tcPr>
            <w:tcW w:w="2964" w:type="dxa"/>
            <w:shd w:val="clear" w:color="auto" w:fill="auto"/>
          </w:tcPr>
          <w:p w:rsidR="00636BC2" w:rsidRPr="00B41C58" w:rsidRDefault="00636BC2" w:rsidP="007539EB">
            <w:pPr>
              <w:spacing w:line="360" w:lineRule="auto"/>
              <w:jc w:val="center"/>
              <w:rPr>
                <w:sz w:val="24"/>
                <w:szCs w:val="24"/>
              </w:rPr>
            </w:pPr>
            <w:r w:rsidRPr="00B41C58">
              <w:rPr>
                <w:sz w:val="24"/>
                <w:szCs w:val="24"/>
              </w:rPr>
              <w:t>CHEVROLET SPIN</w:t>
            </w:r>
          </w:p>
        </w:tc>
        <w:tc>
          <w:tcPr>
            <w:tcW w:w="2245" w:type="dxa"/>
            <w:shd w:val="clear" w:color="auto" w:fill="auto"/>
          </w:tcPr>
          <w:p w:rsidR="00636BC2" w:rsidRPr="00B41C58" w:rsidRDefault="00636BC2" w:rsidP="00636BC2">
            <w:pPr>
              <w:spacing w:line="360" w:lineRule="auto"/>
              <w:jc w:val="center"/>
              <w:rPr>
                <w:sz w:val="24"/>
                <w:szCs w:val="24"/>
              </w:rPr>
            </w:pPr>
            <w:r w:rsidRPr="00B41C58">
              <w:rPr>
                <w:sz w:val="24"/>
                <w:szCs w:val="24"/>
              </w:rPr>
              <w:t>KWQ-9544</w:t>
            </w:r>
          </w:p>
        </w:tc>
        <w:tc>
          <w:tcPr>
            <w:tcW w:w="2245" w:type="dxa"/>
          </w:tcPr>
          <w:p w:rsidR="00636BC2" w:rsidRPr="00B41C58" w:rsidRDefault="00636BC2" w:rsidP="007539EB">
            <w:pPr>
              <w:spacing w:line="360" w:lineRule="auto"/>
              <w:jc w:val="center"/>
              <w:rPr>
                <w:sz w:val="24"/>
                <w:szCs w:val="24"/>
              </w:rPr>
            </w:pPr>
            <w:r w:rsidRPr="00B41C58">
              <w:rPr>
                <w:sz w:val="24"/>
                <w:szCs w:val="24"/>
              </w:rPr>
              <w:t>2013</w:t>
            </w:r>
          </w:p>
        </w:tc>
      </w:tr>
      <w:tr w:rsidR="00636BC2" w:rsidRPr="00B41C58" w:rsidTr="007539EB">
        <w:tc>
          <w:tcPr>
            <w:tcW w:w="1526" w:type="dxa"/>
          </w:tcPr>
          <w:p w:rsidR="00636BC2" w:rsidRPr="00B41C58" w:rsidRDefault="00636BC2" w:rsidP="007539EB">
            <w:pPr>
              <w:spacing w:line="360" w:lineRule="auto"/>
              <w:jc w:val="center"/>
              <w:rPr>
                <w:sz w:val="24"/>
                <w:szCs w:val="24"/>
              </w:rPr>
            </w:pPr>
            <w:r w:rsidRPr="00B41C58">
              <w:rPr>
                <w:sz w:val="24"/>
                <w:szCs w:val="24"/>
              </w:rPr>
              <w:lastRenderedPageBreak/>
              <w:t>05</w:t>
            </w:r>
          </w:p>
        </w:tc>
        <w:tc>
          <w:tcPr>
            <w:tcW w:w="2964" w:type="dxa"/>
            <w:shd w:val="clear" w:color="auto" w:fill="auto"/>
          </w:tcPr>
          <w:p w:rsidR="00636BC2" w:rsidRPr="00B41C58" w:rsidRDefault="00636BC2" w:rsidP="007539EB">
            <w:pPr>
              <w:spacing w:line="360" w:lineRule="auto"/>
              <w:jc w:val="center"/>
              <w:rPr>
                <w:sz w:val="24"/>
                <w:szCs w:val="24"/>
              </w:rPr>
            </w:pPr>
            <w:r w:rsidRPr="00B41C58">
              <w:rPr>
                <w:sz w:val="24"/>
                <w:szCs w:val="24"/>
              </w:rPr>
              <w:t>VW SPACEFOX</w:t>
            </w:r>
          </w:p>
        </w:tc>
        <w:tc>
          <w:tcPr>
            <w:tcW w:w="2245" w:type="dxa"/>
            <w:shd w:val="clear" w:color="auto" w:fill="auto"/>
          </w:tcPr>
          <w:p w:rsidR="00636BC2" w:rsidRPr="00B41C58" w:rsidRDefault="00636BC2" w:rsidP="007539EB">
            <w:pPr>
              <w:spacing w:line="360" w:lineRule="auto"/>
              <w:jc w:val="center"/>
              <w:rPr>
                <w:sz w:val="24"/>
                <w:szCs w:val="24"/>
              </w:rPr>
            </w:pPr>
            <w:r w:rsidRPr="00B41C58">
              <w:rPr>
                <w:sz w:val="24"/>
                <w:szCs w:val="24"/>
              </w:rPr>
              <w:t>LQV-8794</w:t>
            </w:r>
          </w:p>
        </w:tc>
        <w:tc>
          <w:tcPr>
            <w:tcW w:w="2245" w:type="dxa"/>
          </w:tcPr>
          <w:p w:rsidR="00636BC2" w:rsidRPr="00B41C58" w:rsidRDefault="00636BC2" w:rsidP="007539EB">
            <w:pPr>
              <w:spacing w:line="360" w:lineRule="auto"/>
              <w:jc w:val="center"/>
              <w:rPr>
                <w:sz w:val="24"/>
                <w:szCs w:val="24"/>
              </w:rPr>
            </w:pPr>
            <w:r w:rsidRPr="00B41C58">
              <w:rPr>
                <w:sz w:val="24"/>
                <w:szCs w:val="24"/>
              </w:rPr>
              <w:t>2007</w:t>
            </w:r>
          </w:p>
        </w:tc>
      </w:tr>
    </w:tbl>
    <w:p w:rsidR="00636BC2" w:rsidRPr="00B41C58" w:rsidRDefault="00636BC2" w:rsidP="00636BC2">
      <w:pPr>
        <w:autoSpaceDE w:val="0"/>
        <w:autoSpaceDN w:val="0"/>
        <w:adjustRightInd w:val="0"/>
        <w:spacing w:line="360" w:lineRule="auto"/>
        <w:jc w:val="both"/>
        <w:rPr>
          <w:color w:val="000000"/>
          <w:sz w:val="24"/>
          <w:szCs w:val="24"/>
        </w:rPr>
      </w:pPr>
      <w:r w:rsidRPr="00B41C58">
        <w:rPr>
          <w:b/>
          <w:color w:val="000000"/>
          <w:sz w:val="24"/>
          <w:szCs w:val="24"/>
        </w:rPr>
        <w:t>4- TIPO</w:t>
      </w:r>
      <w:r w:rsidRPr="00B41C58">
        <w:rPr>
          <w:color w:val="000000"/>
          <w:sz w:val="24"/>
          <w:szCs w:val="24"/>
        </w:rPr>
        <w:t xml:space="preserve">: MENOR </w:t>
      </w:r>
      <w:r w:rsidRPr="00B41C58">
        <w:rPr>
          <w:sz w:val="24"/>
          <w:szCs w:val="24"/>
        </w:rPr>
        <w:t>PREÇO/HORA</w:t>
      </w:r>
      <w:r w:rsidRPr="00B41C58">
        <w:rPr>
          <w:color w:val="000000"/>
          <w:sz w:val="24"/>
          <w:szCs w:val="24"/>
        </w:rPr>
        <w:t xml:space="preserve"> UNITÁRIO.</w:t>
      </w:r>
    </w:p>
    <w:p w:rsidR="00636BC2" w:rsidRPr="00B41C58" w:rsidRDefault="00636BC2" w:rsidP="00636BC2">
      <w:pPr>
        <w:autoSpaceDE w:val="0"/>
        <w:autoSpaceDN w:val="0"/>
        <w:adjustRightInd w:val="0"/>
        <w:spacing w:line="360" w:lineRule="auto"/>
        <w:ind w:left="720"/>
        <w:jc w:val="both"/>
        <w:rPr>
          <w:color w:val="000000"/>
          <w:sz w:val="24"/>
          <w:szCs w:val="24"/>
        </w:rPr>
      </w:pPr>
    </w:p>
    <w:p w:rsidR="00636BC2" w:rsidRPr="00B41C58" w:rsidRDefault="00636BC2" w:rsidP="00636BC2">
      <w:pPr>
        <w:spacing w:line="360" w:lineRule="auto"/>
        <w:jc w:val="both"/>
        <w:rPr>
          <w:color w:val="000000"/>
          <w:sz w:val="24"/>
          <w:szCs w:val="24"/>
        </w:rPr>
      </w:pPr>
      <w:r w:rsidRPr="00B41C58">
        <w:rPr>
          <w:b/>
          <w:color w:val="000000"/>
          <w:sz w:val="24"/>
          <w:szCs w:val="24"/>
        </w:rPr>
        <w:t>5</w:t>
      </w:r>
      <w:r w:rsidRPr="00B41C58">
        <w:rPr>
          <w:color w:val="000000"/>
          <w:sz w:val="24"/>
          <w:szCs w:val="24"/>
        </w:rPr>
        <w:t xml:space="preserve"> - </w:t>
      </w:r>
      <w:r w:rsidRPr="00B41C58">
        <w:rPr>
          <w:b/>
          <w:color w:val="000000"/>
          <w:sz w:val="24"/>
          <w:szCs w:val="24"/>
        </w:rPr>
        <w:t>REGIME DE EXECUÇÃO:</w:t>
      </w:r>
      <w:r w:rsidRPr="00B41C58">
        <w:rPr>
          <w:color w:val="000000"/>
          <w:sz w:val="24"/>
          <w:szCs w:val="24"/>
        </w:rPr>
        <w:t xml:space="preserve"> Indireta</w:t>
      </w:r>
    </w:p>
    <w:p w:rsidR="00636BC2" w:rsidRPr="00B41C58" w:rsidRDefault="00636BC2" w:rsidP="00636BC2">
      <w:pPr>
        <w:pStyle w:val="Cabealho"/>
        <w:tabs>
          <w:tab w:val="clear" w:pos="4419"/>
          <w:tab w:val="clear" w:pos="8838"/>
        </w:tabs>
        <w:spacing w:line="360" w:lineRule="auto"/>
        <w:jc w:val="both"/>
        <w:rPr>
          <w:color w:val="000000"/>
          <w:sz w:val="24"/>
          <w:szCs w:val="24"/>
        </w:rPr>
      </w:pPr>
    </w:p>
    <w:p w:rsidR="00636BC2" w:rsidRPr="00B41C58" w:rsidRDefault="00636BC2" w:rsidP="00636BC2">
      <w:pPr>
        <w:pStyle w:val="Cabealho"/>
        <w:tabs>
          <w:tab w:val="clear" w:pos="4419"/>
          <w:tab w:val="clear" w:pos="8838"/>
        </w:tabs>
        <w:spacing w:line="360" w:lineRule="auto"/>
        <w:jc w:val="both"/>
        <w:rPr>
          <w:color w:val="000000"/>
          <w:sz w:val="24"/>
          <w:szCs w:val="24"/>
        </w:rPr>
      </w:pPr>
      <w:r w:rsidRPr="00B41C58">
        <w:rPr>
          <w:b/>
          <w:color w:val="000000"/>
          <w:sz w:val="24"/>
          <w:szCs w:val="24"/>
        </w:rPr>
        <w:t>6 - LEGISLAÇÃO PERTINENTE</w:t>
      </w:r>
      <w:r w:rsidRPr="00B41C58">
        <w:rPr>
          <w:color w:val="000000"/>
          <w:sz w:val="24"/>
          <w:szCs w:val="24"/>
        </w:rPr>
        <w:t>: Lei Federal nº 10.520 de 17 de julho de 2002, Decreto nº 3931/01, bem como no Decreto Municipal 2156/10, de 14 de janeiro de 2010, Lei complementar Municipal nº 135 de 19 de outubro de 2011 com alterações na Lei Complementar Federal 147/2014, aplicando-se subsidiariamente, as normas da Lei</w:t>
      </w:r>
      <w:r w:rsidRPr="00B41C58">
        <w:rPr>
          <w:b/>
          <w:bCs/>
          <w:color w:val="000000"/>
          <w:sz w:val="24"/>
          <w:szCs w:val="24"/>
        </w:rPr>
        <w:t xml:space="preserve"> </w:t>
      </w:r>
      <w:r w:rsidRPr="00B41C58">
        <w:rPr>
          <w:color w:val="000000"/>
          <w:sz w:val="24"/>
          <w:szCs w:val="24"/>
        </w:rPr>
        <w:t>nº 8.666 /93 e suas alterações.</w:t>
      </w:r>
    </w:p>
    <w:p w:rsidR="00636BC2" w:rsidRPr="00B41C58" w:rsidRDefault="00636BC2" w:rsidP="00636BC2">
      <w:pPr>
        <w:pStyle w:val="Cabealho"/>
        <w:tabs>
          <w:tab w:val="clear" w:pos="4419"/>
          <w:tab w:val="clear" w:pos="8838"/>
        </w:tabs>
        <w:spacing w:line="360" w:lineRule="auto"/>
        <w:jc w:val="both"/>
        <w:rPr>
          <w:color w:val="000000"/>
          <w:sz w:val="24"/>
          <w:szCs w:val="24"/>
        </w:rPr>
      </w:pPr>
      <w:r w:rsidRPr="00B41C58">
        <w:rPr>
          <w:color w:val="000000"/>
          <w:sz w:val="24"/>
          <w:szCs w:val="24"/>
        </w:rPr>
        <w:t xml:space="preserve">             </w:t>
      </w:r>
    </w:p>
    <w:p w:rsidR="00636BC2" w:rsidRPr="00B41C58" w:rsidRDefault="00636BC2" w:rsidP="00636BC2">
      <w:pPr>
        <w:pStyle w:val="Cabealho"/>
        <w:tabs>
          <w:tab w:val="clear" w:pos="4419"/>
          <w:tab w:val="clear" w:pos="8838"/>
        </w:tabs>
        <w:spacing w:after="240" w:line="360" w:lineRule="auto"/>
        <w:jc w:val="both"/>
        <w:rPr>
          <w:b/>
          <w:color w:val="000000"/>
          <w:sz w:val="24"/>
          <w:szCs w:val="24"/>
        </w:rPr>
      </w:pPr>
      <w:r w:rsidRPr="00B41C58">
        <w:rPr>
          <w:b/>
          <w:color w:val="000000"/>
          <w:sz w:val="24"/>
          <w:szCs w:val="24"/>
        </w:rPr>
        <w:t>7- DO PRAZO DE VIGÊNCIA DO REGISTRO DE PREÇOS, DO LOCAL DE EXECUÇÃO DOS SERVIÇOS, DO PRAZO PARA A REALIZAÇÃO.</w:t>
      </w:r>
    </w:p>
    <w:p w:rsidR="00636BC2" w:rsidRPr="00B41C58" w:rsidRDefault="00636BC2" w:rsidP="00636BC2">
      <w:pPr>
        <w:pStyle w:val="PargrafodaLista1"/>
        <w:widowControl w:val="0"/>
        <w:spacing w:after="240"/>
        <w:ind w:left="0" w:firstLine="0"/>
        <w:rPr>
          <w:rFonts w:ascii="Times New Roman" w:hAnsi="Times New Roman" w:cs="Times New Roman"/>
          <w:color w:val="000000"/>
          <w:sz w:val="24"/>
          <w:szCs w:val="24"/>
        </w:rPr>
      </w:pPr>
      <w:r w:rsidRPr="00B41C58">
        <w:rPr>
          <w:rFonts w:ascii="Times New Roman" w:hAnsi="Times New Roman" w:cs="Times New Roman"/>
          <w:sz w:val="24"/>
          <w:szCs w:val="24"/>
        </w:rPr>
        <w:t xml:space="preserve">7.1 - </w:t>
      </w:r>
      <w:r w:rsidRPr="00B41C58">
        <w:rPr>
          <w:rFonts w:ascii="Times New Roman" w:hAnsi="Times New Roman" w:cs="Times New Roman"/>
          <w:color w:val="000000"/>
          <w:sz w:val="24"/>
          <w:szCs w:val="24"/>
        </w:rPr>
        <w:t>O Contrato começará a viger a partir da assinatura da ata de registro de preços, e terminará com a prestação do serviço no prazo de 12 meses.</w:t>
      </w:r>
    </w:p>
    <w:p w:rsidR="00636BC2" w:rsidRPr="00B41C58" w:rsidRDefault="00636BC2" w:rsidP="00636BC2">
      <w:pPr>
        <w:spacing w:before="120" w:after="240" w:line="360" w:lineRule="auto"/>
        <w:jc w:val="both"/>
        <w:rPr>
          <w:sz w:val="24"/>
          <w:szCs w:val="24"/>
        </w:rPr>
      </w:pPr>
      <w:r w:rsidRPr="00B41C58">
        <w:rPr>
          <w:sz w:val="24"/>
          <w:szCs w:val="24"/>
        </w:rPr>
        <w:t>7.2 – Após a emissão da nota de empenho e assinatura do contrato elaborado pela Procuradoria Jurídica Municipal, a Empresa vencedora do certame iniciará a prestação de serviço no prazo de 05 (cinco) dias úteis.</w:t>
      </w:r>
    </w:p>
    <w:p w:rsidR="00636BC2" w:rsidRPr="00B41C58" w:rsidRDefault="00636BC2" w:rsidP="00636BC2">
      <w:pPr>
        <w:widowControl w:val="0"/>
        <w:spacing w:before="120" w:after="240" w:line="360" w:lineRule="auto"/>
        <w:jc w:val="both"/>
        <w:rPr>
          <w:sz w:val="24"/>
          <w:szCs w:val="24"/>
        </w:rPr>
      </w:pPr>
      <w:r w:rsidRPr="00B41C58">
        <w:rPr>
          <w:sz w:val="24"/>
          <w:szCs w:val="24"/>
        </w:rPr>
        <w:t>7.3 – A prestação dos serviços será feita conforme determinação do Secretario de Promoção e Assistência Social e responsáveis pelos respectivos serviços de manutenção mecânica, baseados nas demandas e pelo planejamento elaborado.</w:t>
      </w:r>
    </w:p>
    <w:p w:rsidR="00636BC2" w:rsidRPr="00B41C58" w:rsidRDefault="00636BC2" w:rsidP="00636BC2">
      <w:pPr>
        <w:pStyle w:val="Corpodotexto"/>
        <w:spacing w:after="240" w:line="360" w:lineRule="auto"/>
        <w:rPr>
          <w:bCs/>
          <w:szCs w:val="24"/>
          <w:lang w:eastAsia="pt-BR"/>
        </w:rPr>
      </w:pPr>
      <w:r w:rsidRPr="00B41C58">
        <w:rPr>
          <w:bCs/>
          <w:szCs w:val="24"/>
          <w:lang w:eastAsia="pt-BR"/>
        </w:rPr>
        <w:t>7.4 – Da Abrangência dos Serviços:</w:t>
      </w:r>
    </w:p>
    <w:p w:rsidR="00636BC2" w:rsidRPr="00B41C58" w:rsidRDefault="00636BC2" w:rsidP="00636BC2">
      <w:pPr>
        <w:spacing w:after="240" w:line="360" w:lineRule="auto"/>
        <w:jc w:val="both"/>
        <w:rPr>
          <w:sz w:val="24"/>
          <w:szCs w:val="24"/>
        </w:rPr>
      </w:pPr>
      <w:r w:rsidRPr="00B41C58">
        <w:rPr>
          <w:sz w:val="24"/>
          <w:szCs w:val="24"/>
        </w:rPr>
        <w:t>7.4.1 - Os serviços a serem prestados correspondem a MANUTENÇÃO MECÂNICA/ELÉTRICA, que abrange TODOS OS SISTEMAS de: Motor; Transmissão; Direção; Suspensão (dianteira e traseira); Transmissão; Arrefecimento; Elétrico/Eletrônico; Alimentação.</w:t>
      </w:r>
    </w:p>
    <w:p w:rsidR="00636BC2" w:rsidRPr="00B41C58" w:rsidRDefault="00636BC2" w:rsidP="00636BC2">
      <w:pPr>
        <w:spacing w:before="120" w:after="240" w:line="360" w:lineRule="auto"/>
        <w:jc w:val="both"/>
        <w:rPr>
          <w:sz w:val="24"/>
          <w:szCs w:val="24"/>
        </w:rPr>
      </w:pPr>
      <w:r w:rsidRPr="00B41C58">
        <w:rPr>
          <w:sz w:val="24"/>
          <w:szCs w:val="24"/>
        </w:rPr>
        <w:t>7.5 - CONCEITUAÇÃO E PLANO DE MANUTENÇÃO:</w:t>
      </w:r>
    </w:p>
    <w:p w:rsidR="00636BC2" w:rsidRPr="00B41C58" w:rsidRDefault="00636BC2" w:rsidP="00636BC2">
      <w:pPr>
        <w:spacing w:before="120" w:after="240" w:line="360" w:lineRule="auto"/>
        <w:jc w:val="both"/>
        <w:rPr>
          <w:sz w:val="24"/>
          <w:szCs w:val="24"/>
        </w:rPr>
      </w:pPr>
      <w:r w:rsidRPr="00B41C58">
        <w:rPr>
          <w:sz w:val="24"/>
          <w:szCs w:val="24"/>
        </w:rPr>
        <w:lastRenderedPageBreak/>
        <w:t>7.5.1.</w:t>
      </w:r>
      <w:r w:rsidRPr="00B41C58">
        <w:rPr>
          <w:sz w:val="24"/>
          <w:szCs w:val="24"/>
        </w:rPr>
        <w:tab/>
        <w:t>SERVIÇOS DE MANUTENÇÃO:</w:t>
      </w:r>
    </w:p>
    <w:p w:rsidR="00636BC2" w:rsidRPr="00B41C58" w:rsidRDefault="00636BC2" w:rsidP="00636BC2">
      <w:pPr>
        <w:spacing w:before="120" w:after="240" w:line="360" w:lineRule="auto"/>
        <w:jc w:val="both"/>
        <w:rPr>
          <w:sz w:val="24"/>
          <w:szCs w:val="24"/>
        </w:rPr>
      </w:pPr>
      <w:r w:rsidRPr="00B41C58">
        <w:rPr>
          <w:sz w:val="24"/>
          <w:szCs w:val="24"/>
        </w:rPr>
        <w:t xml:space="preserve">7.5.1.1 Os serviços de manutenção a serem executados pela contratada nos veículos da frota oficial classificam-se em: </w:t>
      </w:r>
    </w:p>
    <w:p w:rsidR="00636BC2" w:rsidRPr="00B41C58" w:rsidRDefault="00636BC2" w:rsidP="00636BC2">
      <w:pPr>
        <w:spacing w:before="120" w:after="240" w:line="360" w:lineRule="auto"/>
        <w:ind w:left="357"/>
        <w:jc w:val="both"/>
        <w:rPr>
          <w:sz w:val="24"/>
          <w:szCs w:val="24"/>
        </w:rPr>
      </w:pPr>
      <w:r w:rsidRPr="00B41C58">
        <w:rPr>
          <w:sz w:val="24"/>
          <w:szCs w:val="24"/>
        </w:rPr>
        <w:t xml:space="preserve">a) 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 </w:t>
      </w:r>
    </w:p>
    <w:p w:rsidR="00636BC2" w:rsidRPr="00B41C58" w:rsidRDefault="00636BC2" w:rsidP="00636BC2">
      <w:pPr>
        <w:spacing w:before="120" w:after="240" w:line="360" w:lineRule="auto"/>
        <w:ind w:left="357"/>
        <w:jc w:val="both"/>
        <w:rPr>
          <w:sz w:val="24"/>
          <w:szCs w:val="24"/>
        </w:rPr>
      </w:pPr>
      <w:r w:rsidRPr="00B41C58">
        <w:rPr>
          <w:sz w:val="24"/>
          <w:szCs w:val="24"/>
        </w:rPr>
        <w:t xml:space="preserve">b) 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 </w:t>
      </w:r>
    </w:p>
    <w:p w:rsidR="00636BC2" w:rsidRPr="00B41C58" w:rsidRDefault="00636BC2" w:rsidP="00636BC2">
      <w:pPr>
        <w:spacing w:before="120" w:after="240" w:line="360" w:lineRule="auto"/>
        <w:ind w:left="357"/>
        <w:jc w:val="both"/>
        <w:rPr>
          <w:sz w:val="24"/>
          <w:szCs w:val="24"/>
        </w:rPr>
      </w:pPr>
      <w:r w:rsidRPr="00B41C58">
        <w:rPr>
          <w:sz w:val="24"/>
          <w:szCs w:val="24"/>
        </w:rPr>
        <w:t>c) Manutenção corretiva: visa tornar operacional o veículo ocasionalmente desativado em decorrência de defeitos, bem como reparar avarias.</w:t>
      </w:r>
    </w:p>
    <w:p w:rsidR="00636BC2" w:rsidRPr="00B41C58" w:rsidRDefault="00636BC2" w:rsidP="00636BC2">
      <w:pPr>
        <w:spacing w:before="120" w:after="240" w:line="360" w:lineRule="auto"/>
        <w:jc w:val="both"/>
        <w:rPr>
          <w:sz w:val="24"/>
          <w:szCs w:val="24"/>
        </w:rPr>
      </w:pPr>
      <w:r w:rsidRPr="00B41C58">
        <w:rPr>
          <w:sz w:val="24"/>
          <w:szCs w:val="24"/>
        </w:rPr>
        <w:t>7.5.2 - Os serviços de manutenção operacional, periódica e corretiva abrangem todos os itens dos veículos descritos na requisição.</w:t>
      </w:r>
    </w:p>
    <w:p w:rsidR="00636BC2" w:rsidRPr="00B41C58" w:rsidRDefault="00636BC2" w:rsidP="00636BC2">
      <w:pPr>
        <w:spacing w:before="120" w:after="240" w:line="360" w:lineRule="auto"/>
        <w:jc w:val="both"/>
        <w:rPr>
          <w:sz w:val="24"/>
          <w:szCs w:val="24"/>
        </w:rPr>
      </w:pPr>
      <w:r w:rsidRPr="00B41C58">
        <w:rPr>
          <w:sz w:val="24"/>
          <w:szCs w:val="24"/>
        </w:rPr>
        <w:t>7.5.3 - A manutenção periódica é de caráter preventivo, e deverá ser realizada com a periodicidade recomendada pelos fabricantes e de acordo com as especificações dos mesmos, sempre mediante solicitação da contratante.</w:t>
      </w:r>
    </w:p>
    <w:p w:rsidR="00636BC2" w:rsidRPr="00B41C58" w:rsidRDefault="00636BC2" w:rsidP="00636BC2">
      <w:pPr>
        <w:spacing w:before="120" w:after="240" w:line="360" w:lineRule="auto"/>
        <w:jc w:val="both"/>
        <w:rPr>
          <w:sz w:val="24"/>
          <w:szCs w:val="24"/>
        </w:rPr>
      </w:pPr>
      <w:r w:rsidRPr="00B41C58">
        <w:rPr>
          <w:sz w:val="24"/>
          <w:szCs w:val="24"/>
        </w:rPr>
        <w:t>7.5.4 - A manutenção corretiva inclui os defeitos originados por término de vida útil dos componentes, por defeitos em peças ou sistemas, e por motivo de colisão.</w:t>
      </w:r>
    </w:p>
    <w:p w:rsidR="00636BC2" w:rsidRPr="00B41C58" w:rsidRDefault="00636BC2" w:rsidP="00636BC2">
      <w:pPr>
        <w:spacing w:before="120" w:after="240" w:line="360" w:lineRule="auto"/>
        <w:jc w:val="both"/>
        <w:rPr>
          <w:sz w:val="24"/>
          <w:szCs w:val="24"/>
        </w:rPr>
      </w:pPr>
      <w:r w:rsidRPr="00B41C58">
        <w:rPr>
          <w:sz w:val="24"/>
          <w:szCs w:val="24"/>
        </w:rPr>
        <w:t>7.5.5 - Do tempo necessário para a manutenção dos veículos:</w:t>
      </w:r>
    </w:p>
    <w:p w:rsidR="00636BC2" w:rsidRPr="00B41C58" w:rsidRDefault="00636BC2" w:rsidP="00636BC2">
      <w:pPr>
        <w:spacing w:before="120" w:after="240" w:line="360" w:lineRule="auto"/>
        <w:ind w:left="357"/>
        <w:jc w:val="both"/>
        <w:rPr>
          <w:sz w:val="24"/>
          <w:szCs w:val="24"/>
        </w:rPr>
      </w:pPr>
      <w:r w:rsidRPr="00B41C58">
        <w:rPr>
          <w:sz w:val="24"/>
          <w:szCs w:val="24"/>
        </w:rPr>
        <w:t xml:space="preserve">a) para manutenção periódica e corretiva: máximo 4 (quatro) dias úteis além do prazo de entrega, pelo(s) fornecedor(es), da(s) peça(s) eventualmente necessária(s), devidamente justificada; </w:t>
      </w:r>
    </w:p>
    <w:p w:rsidR="00636BC2" w:rsidRPr="00B41C58" w:rsidRDefault="00636BC2" w:rsidP="00636BC2">
      <w:pPr>
        <w:spacing w:before="120" w:after="240" w:line="360" w:lineRule="auto"/>
        <w:ind w:left="357"/>
        <w:jc w:val="both"/>
        <w:rPr>
          <w:sz w:val="24"/>
          <w:szCs w:val="24"/>
        </w:rPr>
      </w:pPr>
      <w:r w:rsidRPr="00B41C58">
        <w:rPr>
          <w:sz w:val="24"/>
          <w:szCs w:val="24"/>
        </w:rPr>
        <w:t xml:space="preserve">b) para serviços especiais (assim considerados os serviços de manutenção corretiva especializada não realizada pela contratada): prazo a ser convencionado com a fiscalização </w:t>
      </w:r>
      <w:r w:rsidRPr="00B41C58">
        <w:rPr>
          <w:sz w:val="24"/>
          <w:szCs w:val="24"/>
        </w:rPr>
        <w:lastRenderedPageBreak/>
        <w:t xml:space="preserve">do contrato, apresentando as devidas motivações, o qual deverá ser compatível com o padrão de tempo utilizada pelas montadoras. </w:t>
      </w:r>
    </w:p>
    <w:p w:rsidR="00636BC2" w:rsidRPr="00B41C58" w:rsidRDefault="00636BC2" w:rsidP="00636BC2">
      <w:pPr>
        <w:spacing w:before="120" w:after="240" w:line="360" w:lineRule="auto"/>
        <w:jc w:val="both"/>
        <w:rPr>
          <w:sz w:val="24"/>
          <w:szCs w:val="24"/>
        </w:rPr>
      </w:pPr>
      <w:r w:rsidRPr="00B41C58">
        <w:rPr>
          <w:sz w:val="24"/>
          <w:szCs w:val="24"/>
        </w:rPr>
        <w:t xml:space="preserve">7.5.6 - Todos os serviços prestados possuirão garantia de no mínimo 90 dias. Se, dentro deste prazo, houver necessidade de execução do mesmo serviço, tal será feito sem custo para a contratante. </w:t>
      </w:r>
    </w:p>
    <w:p w:rsidR="00636BC2" w:rsidRPr="00B41C58" w:rsidRDefault="00636BC2" w:rsidP="00636BC2">
      <w:pPr>
        <w:spacing w:before="120" w:after="240" w:line="360" w:lineRule="auto"/>
        <w:jc w:val="both"/>
        <w:rPr>
          <w:sz w:val="24"/>
          <w:szCs w:val="24"/>
        </w:rPr>
      </w:pPr>
      <w:r w:rsidRPr="00B41C58">
        <w:rPr>
          <w:sz w:val="24"/>
          <w:szCs w:val="24"/>
        </w:rPr>
        <w:t>7.5.7 - Os veículos que passarem por manutenção pela empresa vencedora do certame licitatório deverão ser entregues após devidamente testados.</w:t>
      </w:r>
    </w:p>
    <w:p w:rsidR="00636BC2" w:rsidRPr="00B41C58" w:rsidRDefault="00636BC2" w:rsidP="00636BC2">
      <w:pPr>
        <w:spacing w:before="120" w:after="240" w:line="360" w:lineRule="auto"/>
        <w:jc w:val="both"/>
        <w:rPr>
          <w:sz w:val="24"/>
          <w:szCs w:val="24"/>
        </w:rPr>
      </w:pPr>
      <w:r w:rsidRPr="00B41C58">
        <w:rPr>
          <w:sz w:val="24"/>
          <w:szCs w:val="24"/>
        </w:rPr>
        <w:t xml:space="preserve">7.6 </w:t>
      </w:r>
      <w:r w:rsidRPr="00B41C58">
        <w:rPr>
          <w:b/>
          <w:sz w:val="24"/>
          <w:szCs w:val="24"/>
        </w:rPr>
        <w:t>- DOS SERVIÇOS:</w:t>
      </w:r>
    </w:p>
    <w:p w:rsidR="00636BC2" w:rsidRPr="00B41C58" w:rsidRDefault="00636BC2" w:rsidP="00636BC2">
      <w:pPr>
        <w:spacing w:before="120" w:after="240" w:line="360" w:lineRule="auto"/>
        <w:jc w:val="both"/>
        <w:rPr>
          <w:sz w:val="24"/>
          <w:szCs w:val="24"/>
        </w:rPr>
      </w:pPr>
      <w:r w:rsidRPr="00B41C58">
        <w:rPr>
          <w:sz w:val="24"/>
          <w:szCs w:val="24"/>
        </w:rPr>
        <w:t>7.6.1 - Os serviços serão executados pela contratada (vencedora do Certame Licitatório do tipo MENOR PREÇO/HORA) sob a tabela de cada montadora, para cada lote, obedecendo ao estabelecido na Lei 8.666/1993 e demais normas legais e segundo os interesses e necessidades da Secretaria Municipal de Promoção e Assistência Social.</w:t>
      </w:r>
    </w:p>
    <w:p w:rsidR="00636BC2" w:rsidRPr="00B41C58" w:rsidRDefault="00636BC2" w:rsidP="00636BC2">
      <w:pPr>
        <w:spacing w:before="120" w:after="240" w:line="360" w:lineRule="auto"/>
        <w:jc w:val="both"/>
        <w:rPr>
          <w:sz w:val="24"/>
          <w:szCs w:val="24"/>
        </w:rPr>
      </w:pPr>
      <w:r w:rsidRPr="00B41C58">
        <w:rPr>
          <w:sz w:val="24"/>
          <w:szCs w:val="24"/>
        </w:rPr>
        <w:t>7.6.2 - Uma vez informado o problema, a contratada terá prazo máximo de 48 horas, desta comunicação por meio de ordem de serviço/ autorização, para apresentar a solução para o mesmo e iniciar os trabalhos contratados.</w:t>
      </w:r>
    </w:p>
    <w:p w:rsidR="00636BC2" w:rsidRPr="00B41C58" w:rsidRDefault="00636BC2" w:rsidP="00636BC2">
      <w:pPr>
        <w:spacing w:before="120" w:after="240" w:line="360" w:lineRule="auto"/>
        <w:jc w:val="both"/>
        <w:rPr>
          <w:sz w:val="24"/>
          <w:szCs w:val="24"/>
        </w:rPr>
      </w:pPr>
      <w:r w:rsidRPr="00B41C58">
        <w:rPr>
          <w:sz w:val="24"/>
          <w:szCs w:val="24"/>
        </w:rPr>
        <w:t>7.6.3 - Todo serviço a ser executado deverá ser submetido ao fiscal do contrato, constando de relatório escrito, quantificando o serviço em horas, contadas a partir da entrega do veículo na oficina contratada.</w:t>
      </w:r>
    </w:p>
    <w:p w:rsidR="00636BC2" w:rsidRPr="00B41C58" w:rsidRDefault="00636BC2" w:rsidP="00636BC2">
      <w:pPr>
        <w:spacing w:before="120" w:after="240" w:line="360" w:lineRule="auto"/>
        <w:jc w:val="both"/>
        <w:rPr>
          <w:sz w:val="24"/>
          <w:szCs w:val="24"/>
        </w:rPr>
      </w:pPr>
      <w:r w:rsidRPr="00B41C58">
        <w:rPr>
          <w:sz w:val="24"/>
          <w:szCs w:val="24"/>
        </w:rPr>
        <w:t>7.6.4 - O transporte do veículo ou equipamento até a oficina contratada será feito pela contratante.</w:t>
      </w:r>
    </w:p>
    <w:p w:rsidR="00636BC2" w:rsidRPr="00B41C58" w:rsidRDefault="00636BC2" w:rsidP="00636BC2">
      <w:pPr>
        <w:spacing w:before="120" w:after="240" w:line="360" w:lineRule="auto"/>
        <w:jc w:val="both"/>
        <w:rPr>
          <w:sz w:val="24"/>
          <w:szCs w:val="24"/>
        </w:rPr>
      </w:pPr>
      <w:r w:rsidRPr="00B41C58">
        <w:rPr>
          <w:sz w:val="24"/>
          <w:szCs w:val="24"/>
        </w:rPr>
        <w:t>7.6.5 - Os serviços executados terão garantia de, no mínimo 90 dias contados do recebimento da Nota Fiscal</w:t>
      </w:r>
    </w:p>
    <w:p w:rsidR="00636BC2" w:rsidRPr="00B41C58" w:rsidRDefault="00636BC2" w:rsidP="00636BC2">
      <w:pPr>
        <w:spacing w:before="120" w:after="240" w:line="360" w:lineRule="auto"/>
        <w:jc w:val="both"/>
        <w:rPr>
          <w:sz w:val="24"/>
          <w:szCs w:val="24"/>
        </w:rPr>
      </w:pPr>
      <w:r w:rsidRPr="00B41C58">
        <w:rPr>
          <w:sz w:val="24"/>
          <w:szCs w:val="24"/>
        </w:rPr>
        <w:t>7.6.6 - A contratada terá meta estimada, conforme demanda, a realização de serviços de natureza preventiva e/ou corretiva mínima de 02 (dois) e máximo de 04 (quatro) equipamentos semanais, o que pode variar do tipo de serviços e tempo de execução por equipamento.</w:t>
      </w:r>
      <w:r w:rsidRPr="00B41C58">
        <w:rPr>
          <w:sz w:val="24"/>
          <w:szCs w:val="24"/>
        </w:rPr>
        <w:cr/>
      </w:r>
    </w:p>
    <w:p w:rsidR="00636BC2" w:rsidRPr="00B41C58" w:rsidRDefault="00636BC2" w:rsidP="00636BC2">
      <w:pPr>
        <w:spacing w:after="240" w:line="360" w:lineRule="auto"/>
        <w:jc w:val="both"/>
        <w:rPr>
          <w:b/>
          <w:color w:val="000000"/>
          <w:sz w:val="24"/>
          <w:szCs w:val="24"/>
        </w:rPr>
      </w:pPr>
      <w:r w:rsidRPr="00B41C58">
        <w:rPr>
          <w:b/>
          <w:color w:val="000000"/>
          <w:sz w:val="24"/>
          <w:szCs w:val="24"/>
        </w:rPr>
        <w:lastRenderedPageBreak/>
        <w:t>8 - DAS OBRIGAÇÕES E RESPONSABILIDADES DA EMPRESA CONTRATADA.</w:t>
      </w:r>
    </w:p>
    <w:p w:rsidR="00636BC2" w:rsidRPr="00B41C58" w:rsidRDefault="00636BC2" w:rsidP="00636BC2">
      <w:pPr>
        <w:spacing w:before="160" w:line="360" w:lineRule="auto"/>
        <w:ind w:firstLine="94"/>
        <w:jc w:val="both"/>
        <w:rPr>
          <w:sz w:val="24"/>
          <w:szCs w:val="24"/>
        </w:rPr>
      </w:pPr>
      <w:r w:rsidRPr="00B41C58">
        <w:rPr>
          <w:sz w:val="24"/>
          <w:szCs w:val="24"/>
        </w:rPr>
        <w:t xml:space="preserve">8.1 – São obrigações da </w:t>
      </w:r>
      <w:r w:rsidRPr="00B41C58">
        <w:rPr>
          <w:b/>
          <w:bCs/>
          <w:sz w:val="24"/>
          <w:szCs w:val="24"/>
        </w:rPr>
        <w:t>CONTRATADA</w:t>
      </w:r>
      <w:r w:rsidRPr="00B41C58">
        <w:rPr>
          <w:sz w:val="24"/>
          <w:szCs w:val="24"/>
        </w:rPr>
        <w:t>, sem que a elas se limitem:</w:t>
      </w:r>
    </w:p>
    <w:p w:rsidR="00636BC2" w:rsidRPr="00636BC2" w:rsidRDefault="00636BC2" w:rsidP="007B5E81">
      <w:pPr>
        <w:pStyle w:val="PargrafodaLista"/>
        <w:widowControl w:val="0"/>
        <w:numPr>
          <w:ilvl w:val="0"/>
          <w:numId w:val="9"/>
        </w:numPr>
        <w:spacing w:line="360" w:lineRule="auto"/>
        <w:jc w:val="both"/>
        <w:rPr>
          <w:szCs w:val="24"/>
        </w:rPr>
      </w:pPr>
      <w:r w:rsidRPr="00636BC2">
        <w:rPr>
          <w:szCs w:val="24"/>
        </w:rPr>
        <w:t>Atender prontamente quaisquer exigências da fiscalização do contrato, inerentes ao objeto da contratação;</w:t>
      </w:r>
    </w:p>
    <w:p w:rsidR="00636BC2" w:rsidRPr="00636BC2" w:rsidRDefault="00636BC2" w:rsidP="007B5E81">
      <w:pPr>
        <w:pStyle w:val="PargrafodaLista"/>
        <w:widowControl w:val="0"/>
        <w:numPr>
          <w:ilvl w:val="0"/>
          <w:numId w:val="9"/>
        </w:numPr>
        <w:spacing w:line="360" w:lineRule="auto"/>
        <w:jc w:val="both"/>
        <w:rPr>
          <w:szCs w:val="24"/>
        </w:rPr>
      </w:pPr>
      <w:r w:rsidRPr="00636BC2">
        <w:rPr>
          <w:szCs w:val="24"/>
        </w:rPr>
        <w:t>Prestar o serviço solicitado em conformidade com os prazos determinados, devendo comunicar por escrito a fiscalização do contrato qualquer caso de força maior que justifique o atraso na prestação dos mesmos.</w:t>
      </w:r>
    </w:p>
    <w:p w:rsidR="00636BC2" w:rsidRPr="00636BC2" w:rsidRDefault="00636BC2" w:rsidP="007B5E81">
      <w:pPr>
        <w:pStyle w:val="PargrafodaLista"/>
        <w:widowControl w:val="0"/>
        <w:numPr>
          <w:ilvl w:val="0"/>
          <w:numId w:val="9"/>
        </w:numPr>
        <w:spacing w:line="360" w:lineRule="auto"/>
        <w:jc w:val="both"/>
        <w:rPr>
          <w:szCs w:val="24"/>
        </w:rPr>
      </w:pPr>
      <w:r w:rsidRPr="00636BC2">
        <w:rPr>
          <w:szCs w:val="24"/>
        </w:rPr>
        <w:t xml:space="preserve">Manter, durante a execução do contrato, as mesmas condições da habilitação; </w:t>
      </w:r>
    </w:p>
    <w:p w:rsidR="00636BC2" w:rsidRPr="00636BC2" w:rsidRDefault="00636BC2" w:rsidP="007B5E81">
      <w:pPr>
        <w:pStyle w:val="PargrafodaLista"/>
        <w:widowControl w:val="0"/>
        <w:numPr>
          <w:ilvl w:val="0"/>
          <w:numId w:val="9"/>
        </w:numPr>
        <w:spacing w:line="360" w:lineRule="auto"/>
        <w:jc w:val="both"/>
        <w:rPr>
          <w:szCs w:val="24"/>
        </w:rPr>
      </w:pPr>
      <w:r w:rsidRPr="00636BC2">
        <w:rPr>
          <w:szCs w:val="24"/>
        </w:rPr>
        <w:t>Garantir que todos os produtos necessários à prestação dos serviços sejam de procedência lícita e dentro da legalidade fiscal no que se refere à aquisição para tal fornecimento.</w:t>
      </w:r>
    </w:p>
    <w:p w:rsidR="00636BC2" w:rsidRPr="00636BC2" w:rsidRDefault="00636BC2" w:rsidP="007B5E81">
      <w:pPr>
        <w:pStyle w:val="PargrafodaLista"/>
        <w:widowControl w:val="0"/>
        <w:numPr>
          <w:ilvl w:val="0"/>
          <w:numId w:val="9"/>
        </w:numPr>
        <w:spacing w:line="360" w:lineRule="auto"/>
        <w:jc w:val="both"/>
        <w:rPr>
          <w:szCs w:val="24"/>
        </w:rPr>
      </w:pPr>
      <w:r w:rsidRPr="00636BC2">
        <w:rPr>
          <w:szCs w:val="24"/>
        </w:rPr>
        <w:t>Arcar com as despesas de carga, descarga e frete referentes ao objeto desta licitação;</w:t>
      </w:r>
    </w:p>
    <w:p w:rsidR="00636BC2" w:rsidRPr="00636BC2" w:rsidRDefault="00636BC2" w:rsidP="007B5E81">
      <w:pPr>
        <w:pStyle w:val="PargrafodaLista"/>
        <w:widowControl w:val="0"/>
        <w:numPr>
          <w:ilvl w:val="0"/>
          <w:numId w:val="9"/>
        </w:numPr>
        <w:spacing w:line="360" w:lineRule="auto"/>
        <w:jc w:val="both"/>
        <w:rPr>
          <w:szCs w:val="24"/>
        </w:rPr>
      </w:pPr>
      <w:r w:rsidRPr="00636BC2">
        <w:rPr>
          <w:szCs w:val="24"/>
        </w:rPr>
        <w:t>Emitir notas fiscais, correspondentes a cada empenho de despesa, acompanhada de todas as CNDs.</w:t>
      </w:r>
    </w:p>
    <w:p w:rsidR="00636BC2" w:rsidRPr="00636BC2" w:rsidRDefault="00636BC2" w:rsidP="007B5E81">
      <w:pPr>
        <w:pStyle w:val="PargrafodaLista"/>
        <w:numPr>
          <w:ilvl w:val="0"/>
          <w:numId w:val="9"/>
        </w:numPr>
        <w:spacing w:line="360" w:lineRule="auto"/>
        <w:jc w:val="both"/>
        <w:rPr>
          <w:szCs w:val="24"/>
        </w:rPr>
      </w:pPr>
      <w:r w:rsidRPr="00636BC2">
        <w:rPr>
          <w:szCs w:val="24"/>
        </w:rPr>
        <w:t>Compreender todas as despesas incidentes sobre o objeto licitado, tais como, impostos, tarifas, taxas, salários, encargos sociais, fiscais, trabalhistas, previdenciários e de ordem de classe, fretes, etc.</w:t>
      </w:r>
    </w:p>
    <w:p w:rsidR="00636BC2" w:rsidRPr="00636BC2" w:rsidRDefault="00636BC2" w:rsidP="007B5E81">
      <w:pPr>
        <w:pStyle w:val="PargrafodaLista"/>
        <w:numPr>
          <w:ilvl w:val="0"/>
          <w:numId w:val="9"/>
        </w:numPr>
        <w:spacing w:line="360" w:lineRule="auto"/>
        <w:jc w:val="both"/>
        <w:rPr>
          <w:szCs w:val="24"/>
        </w:rPr>
      </w:pPr>
      <w:r w:rsidRPr="00636BC2">
        <w:rPr>
          <w:szCs w:val="24"/>
          <w:u w:val="single"/>
        </w:rPr>
        <w:t>Apresentar preços que reflitam os de mercado no momento</w:t>
      </w:r>
      <w:r w:rsidRPr="00636BC2">
        <w:rPr>
          <w:szCs w:val="24"/>
        </w:rPr>
        <w:t xml:space="preserve">; </w:t>
      </w:r>
    </w:p>
    <w:p w:rsidR="00636BC2" w:rsidRPr="00636BC2" w:rsidRDefault="00636BC2" w:rsidP="007B5E81">
      <w:pPr>
        <w:pStyle w:val="PargrafodaLista"/>
        <w:numPr>
          <w:ilvl w:val="0"/>
          <w:numId w:val="9"/>
        </w:numPr>
        <w:spacing w:line="360" w:lineRule="auto"/>
        <w:jc w:val="both"/>
        <w:rPr>
          <w:szCs w:val="24"/>
        </w:rPr>
      </w:pPr>
      <w:r w:rsidRPr="00636BC2">
        <w:rPr>
          <w:szCs w:val="24"/>
        </w:rPr>
        <w:t>Possuir as devidas autorizações para prestação dos serviços.</w:t>
      </w:r>
    </w:p>
    <w:p w:rsidR="00636BC2" w:rsidRPr="00636BC2" w:rsidRDefault="00636BC2" w:rsidP="007B5E81">
      <w:pPr>
        <w:pStyle w:val="PargrafodaLista"/>
        <w:numPr>
          <w:ilvl w:val="0"/>
          <w:numId w:val="9"/>
        </w:numPr>
        <w:spacing w:line="360" w:lineRule="auto"/>
        <w:jc w:val="both"/>
        <w:rPr>
          <w:szCs w:val="24"/>
        </w:rPr>
      </w:pPr>
      <w:r w:rsidRPr="00636BC2">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636BC2" w:rsidRPr="00636BC2" w:rsidRDefault="00636BC2" w:rsidP="007B5E81">
      <w:pPr>
        <w:pStyle w:val="PargrafodaLista"/>
        <w:numPr>
          <w:ilvl w:val="0"/>
          <w:numId w:val="9"/>
        </w:numPr>
        <w:spacing w:line="360" w:lineRule="auto"/>
        <w:jc w:val="both"/>
        <w:rPr>
          <w:szCs w:val="24"/>
        </w:rPr>
      </w:pPr>
      <w:r w:rsidRPr="00636BC2">
        <w:rPr>
          <w:szCs w:val="24"/>
        </w:rPr>
        <w:t>Refazer, sem custos adicionais e no mesmo prazo definido, todos os serviços recusados pela fiscalização do contrato;</w:t>
      </w:r>
    </w:p>
    <w:p w:rsidR="00636BC2" w:rsidRPr="00636BC2" w:rsidRDefault="00636BC2" w:rsidP="007B5E81">
      <w:pPr>
        <w:pStyle w:val="PargrafodaLista"/>
        <w:numPr>
          <w:ilvl w:val="0"/>
          <w:numId w:val="9"/>
        </w:numPr>
        <w:spacing w:line="360" w:lineRule="auto"/>
        <w:jc w:val="both"/>
        <w:rPr>
          <w:szCs w:val="24"/>
        </w:rPr>
      </w:pPr>
      <w:r w:rsidRPr="00636BC2">
        <w:rPr>
          <w:szCs w:val="24"/>
        </w:rPr>
        <w:t>Responder por todos os tributos, contribuições fiscais que incidam ou venham a incidir, direta e indiretamente, sobre os serviços prestados;</w:t>
      </w:r>
    </w:p>
    <w:p w:rsidR="00636BC2" w:rsidRPr="00636BC2" w:rsidRDefault="00636BC2" w:rsidP="007B5E81">
      <w:pPr>
        <w:pStyle w:val="PargrafodaLista"/>
        <w:numPr>
          <w:ilvl w:val="0"/>
          <w:numId w:val="9"/>
        </w:numPr>
        <w:spacing w:line="360" w:lineRule="auto"/>
        <w:jc w:val="both"/>
        <w:rPr>
          <w:szCs w:val="24"/>
        </w:rPr>
      </w:pPr>
      <w:r w:rsidRPr="00636BC2">
        <w:rPr>
          <w:szCs w:val="24"/>
        </w:rPr>
        <w:t>Assumir inteira responsabilidade pela execução dos serviços contratados e efetuá-los de acordo com as especificações constantes das montadoras;</w:t>
      </w:r>
    </w:p>
    <w:p w:rsidR="00636BC2" w:rsidRPr="00636BC2" w:rsidRDefault="00636BC2" w:rsidP="007B5E81">
      <w:pPr>
        <w:pStyle w:val="PargrafodaLista"/>
        <w:numPr>
          <w:ilvl w:val="0"/>
          <w:numId w:val="9"/>
        </w:numPr>
        <w:spacing w:line="360" w:lineRule="auto"/>
        <w:jc w:val="both"/>
        <w:rPr>
          <w:szCs w:val="24"/>
        </w:rPr>
      </w:pPr>
      <w:r w:rsidRPr="00636BC2">
        <w:rPr>
          <w:szCs w:val="24"/>
        </w:rPr>
        <w:lastRenderedPageBreak/>
        <w:t xml:space="preserve">Possuir oficina localizada no Município de Bom Jardim/RJ ou nas proximidades. </w:t>
      </w:r>
      <w:r w:rsidRPr="00636BC2">
        <w:rPr>
          <w:b/>
          <w:szCs w:val="24"/>
          <w:u w:val="single"/>
        </w:rPr>
        <w:t>Caso a Empresa vencedora tenha sua oficina localizada a em um raio de distância superior à de 20 km (vinte quilômetros) da sede da Secretaria Municipal de Promoção e Assistência Social, situada à Rua Miguel de Carvalho, nº 158, Centro – Bom Jardim/RJ, DEVERÁ ARCAR COM TODOS OS CUSTOS ADICIONAIS DE DESLOCAMENTO DO VEÍCULO PARA QUE SEJA REALIZADA A MANUTENÇÃO</w:t>
      </w:r>
      <w:r w:rsidRPr="00636BC2">
        <w:rPr>
          <w:szCs w:val="24"/>
        </w:rPr>
        <w:t>, o que afasta a possibilidade de que a contratante seja penalizada por atrasos na execução dos serviços.</w:t>
      </w:r>
    </w:p>
    <w:p w:rsidR="00636BC2" w:rsidRPr="00636BC2" w:rsidRDefault="00636BC2" w:rsidP="007B5E81">
      <w:pPr>
        <w:pStyle w:val="PargrafodaLista"/>
        <w:numPr>
          <w:ilvl w:val="0"/>
          <w:numId w:val="9"/>
        </w:numPr>
        <w:spacing w:line="360" w:lineRule="auto"/>
        <w:jc w:val="both"/>
        <w:rPr>
          <w:szCs w:val="24"/>
        </w:rPr>
      </w:pPr>
      <w:r w:rsidRPr="00636BC2">
        <w:rPr>
          <w:szCs w:val="24"/>
        </w:rPr>
        <w:t>Os veículos que não estiverem em condições de rodagem, ou seja, de trafegarem em vias públicas a Empresa vencedora deverá se responsabilizar pelo serviço de guincho ou reboque até a oficina.</w:t>
      </w:r>
    </w:p>
    <w:p w:rsidR="00636BC2" w:rsidRPr="00636BC2" w:rsidRDefault="00636BC2" w:rsidP="007B5E81">
      <w:pPr>
        <w:pStyle w:val="PargrafodaLista"/>
        <w:numPr>
          <w:ilvl w:val="0"/>
          <w:numId w:val="9"/>
        </w:numPr>
        <w:spacing w:line="360" w:lineRule="auto"/>
        <w:jc w:val="both"/>
        <w:rPr>
          <w:szCs w:val="24"/>
        </w:rPr>
      </w:pPr>
      <w:r w:rsidRPr="00636BC2">
        <w:rPr>
          <w:szCs w:val="24"/>
        </w:rPr>
        <w:t>Responsabilizar-se expressamente por quaisquer danos causados ao veículo desde que, comprovadamente, tenham ocorrido quando da prestação dos serviços de manutenção, ou seja, ocasionados por empregados da empresa, prepostos ou terceiros.</w:t>
      </w:r>
    </w:p>
    <w:p w:rsidR="00636BC2" w:rsidRPr="00636BC2" w:rsidRDefault="00636BC2" w:rsidP="007B5E81">
      <w:pPr>
        <w:pStyle w:val="PargrafodaLista"/>
        <w:numPr>
          <w:ilvl w:val="0"/>
          <w:numId w:val="9"/>
        </w:numPr>
        <w:spacing w:line="360" w:lineRule="auto"/>
        <w:jc w:val="both"/>
        <w:rPr>
          <w:szCs w:val="24"/>
        </w:rPr>
      </w:pPr>
      <w:r w:rsidRPr="00636BC2">
        <w:rPr>
          <w:szCs w:val="24"/>
        </w:rPr>
        <w:t>Possuir equipamentos, ferramentas e mão-de-obra compatíveis com todos os veículos indicados e especificados neste projeto básico;</w:t>
      </w:r>
    </w:p>
    <w:p w:rsidR="00636BC2" w:rsidRPr="00636BC2" w:rsidRDefault="00636BC2" w:rsidP="007B5E81">
      <w:pPr>
        <w:pStyle w:val="PargrafodaLista"/>
        <w:numPr>
          <w:ilvl w:val="0"/>
          <w:numId w:val="9"/>
        </w:numPr>
        <w:spacing w:line="360" w:lineRule="auto"/>
        <w:jc w:val="both"/>
        <w:rPr>
          <w:szCs w:val="24"/>
        </w:rPr>
      </w:pPr>
      <w:r w:rsidRPr="00636BC2">
        <w:rPr>
          <w:szCs w:val="24"/>
        </w:rPr>
        <w:t xml:space="preserve">Apresentar diagnóstico dos serviços solicitados no prazo máximo de 24 (vinte e quatro) horas após a solicitação;  </w:t>
      </w:r>
    </w:p>
    <w:p w:rsidR="00636BC2" w:rsidRPr="00636BC2" w:rsidRDefault="00636BC2" w:rsidP="007B5E81">
      <w:pPr>
        <w:pStyle w:val="PargrafodaLista"/>
        <w:numPr>
          <w:ilvl w:val="0"/>
          <w:numId w:val="9"/>
        </w:numPr>
        <w:spacing w:line="360" w:lineRule="auto"/>
        <w:jc w:val="both"/>
        <w:rPr>
          <w:szCs w:val="24"/>
        </w:rPr>
      </w:pPr>
      <w:r w:rsidRPr="00636BC2">
        <w:rPr>
          <w:szCs w:val="24"/>
        </w:rPr>
        <w:t xml:space="preserve">Iniciar os serviços apenas após aprovação expressa do setor responsável da Secretaria Municipal de Promoção e Assistência Social e/ou receber ordem de serviço do setor responsável. </w:t>
      </w:r>
    </w:p>
    <w:p w:rsidR="00636BC2" w:rsidRPr="00636BC2" w:rsidRDefault="00636BC2" w:rsidP="007B5E81">
      <w:pPr>
        <w:pStyle w:val="PargrafodaLista"/>
        <w:numPr>
          <w:ilvl w:val="0"/>
          <w:numId w:val="9"/>
        </w:numPr>
        <w:spacing w:line="360" w:lineRule="auto"/>
        <w:jc w:val="both"/>
        <w:rPr>
          <w:szCs w:val="24"/>
        </w:rPr>
      </w:pPr>
      <w:r w:rsidRPr="00636BC2">
        <w:rPr>
          <w:szCs w:val="24"/>
        </w:rPr>
        <w:t>Regular, ajustar, e lubrificar os veículos e realizar testes mecânicos quando necessário;</w:t>
      </w:r>
    </w:p>
    <w:p w:rsidR="00636BC2" w:rsidRPr="00B41C58" w:rsidRDefault="00636BC2" w:rsidP="00636BC2">
      <w:pPr>
        <w:spacing w:before="160" w:line="360" w:lineRule="auto"/>
        <w:jc w:val="both"/>
        <w:rPr>
          <w:b/>
          <w:color w:val="000000"/>
          <w:sz w:val="24"/>
          <w:szCs w:val="24"/>
        </w:rPr>
      </w:pPr>
      <w:r w:rsidRPr="00B41C58">
        <w:rPr>
          <w:b/>
          <w:color w:val="000000"/>
          <w:sz w:val="24"/>
          <w:szCs w:val="24"/>
        </w:rPr>
        <w:t>9- DAS OBRIGAÇÕES E RESPONSABILIDADES DA EMPRESA CONTRATANTE.</w:t>
      </w:r>
    </w:p>
    <w:p w:rsidR="00636BC2" w:rsidRPr="00B41C58" w:rsidRDefault="00636BC2" w:rsidP="00636BC2">
      <w:pPr>
        <w:pStyle w:val="PargrafodaLista1"/>
        <w:spacing w:before="160" w:after="200"/>
        <w:ind w:left="0" w:firstLine="0"/>
        <w:rPr>
          <w:rFonts w:ascii="Times New Roman" w:hAnsi="Times New Roman" w:cs="Times New Roman"/>
          <w:sz w:val="24"/>
          <w:szCs w:val="24"/>
        </w:rPr>
      </w:pPr>
      <w:r w:rsidRPr="00B41C58">
        <w:rPr>
          <w:rFonts w:ascii="Times New Roman" w:hAnsi="Times New Roman" w:cs="Times New Roman"/>
          <w:sz w:val="24"/>
          <w:szCs w:val="24"/>
        </w:rPr>
        <w:t>9.1 – D</w:t>
      </w:r>
      <w:r w:rsidRPr="00B41C58">
        <w:rPr>
          <w:rFonts w:ascii="Times New Roman" w:hAnsi="Times New Roman" w:cs="Times New Roman"/>
          <w:spacing w:val="-5"/>
          <w:sz w:val="24"/>
          <w:szCs w:val="24"/>
        </w:rPr>
        <w:t>ar à CONTRATADA as condições necessárias à regular execução do contrato.</w:t>
      </w:r>
    </w:p>
    <w:p w:rsidR="00636BC2" w:rsidRPr="00B41C58" w:rsidRDefault="00636BC2" w:rsidP="00636BC2">
      <w:pPr>
        <w:shd w:val="clear" w:color="auto" w:fill="FFFFFF"/>
        <w:spacing w:before="160" w:line="360" w:lineRule="auto"/>
        <w:jc w:val="both"/>
        <w:rPr>
          <w:sz w:val="24"/>
          <w:szCs w:val="24"/>
        </w:rPr>
      </w:pPr>
      <w:r w:rsidRPr="00B41C58">
        <w:rPr>
          <w:sz w:val="24"/>
          <w:szCs w:val="24"/>
        </w:rPr>
        <w:t>9.2 – Fornecer todas as informações necessárias para que a contratada possa entregar o objeto dentro das especificações técnicas recomendadas;</w:t>
      </w:r>
    </w:p>
    <w:p w:rsidR="00636BC2" w:rsidRPr="00B41C58" w:rsidRDefault="00636BC2" w:rsidP="00636BC2">
      <w:pPr>
        <w:shd w:val="clear" w:color="auto" w:fill="FFFFFF"/>
        <w:spacing w:before="160" w:line="360" w:lineRule="auto"/>
        <w:jc w:val="both"/>
        <w:rPr>
          <w:sz w:val="24"/>
          <w:szCs w:val="24"/>
        </w:rPr>
      </w:pPr>
      <w:r w:rsidRPr="00B41C58">
        <w:rPr>
          <w:sz w:val="24"/>
          <w:szCs w:val="24"/>
        </w:rPr>
        <w:t>9.3 – Comunicar à CONTRATADA toda e qualquer ocorrência relacionada à execução do contrato;</w:t>
      </w:r>
    </w:p>
    <w:p w:rsidR="00636BC2" w:rsidRPr="00B41C58" w:rsidRDefault="00636BC2" w:rsidP="00636BC2">
      <w:pPr>
        <w:shd w:val="clear" w:color="auto" w:fill="FFFFFF"/>
        <w:spacing w:before="160" w:line="360" w:lineRule="auto"/>
        <w:jc w:val="both"/>
        <w:rPr>
          <w:sz w:val="24"/>
          <w:szCs w:val="24"/>
        </w:rPr>
      </w:pPr>
      <w:r w:rsidRPr="00B41C58">
        <w:rPr>
          <w:sz w:val="24"/>
          <w:szCs w:val="24"/>
        </w:rPr>
        <w:t>9.4 – Efetuar o pagamento à CONTRATADA, na forma convencionada neste Edital;</w:t>
      </w:r>
    </w:p>
    <w:p w:rsidR="00636BC2" w:rsidRPr="00B41C58" w:rsidRDefault="00636BC2" w:rsidP="00636BC2">
      <w:pPr>
        <w:shd w:val="clear" w:color="auto" w:fill="FFFFFF"/>
        <w:spacing w:before="160" w:line="360" w:lineRule="auto"/>
        <w:jc w:val="both"/>
        <w:rPr>
          <w:sz w:val="24"/>
          <w:szCs w:val="24"/>
        </w:rPr>
      </w:pPr>
      <w:r w:rsidRPr="00B41C58">
        <w:rPr>
          <w:sz w:val="24"/>
          <w:szCs w:val="24"/>
        </w:rPr>
        <w:lastRenderedPageBreak/>
        <w:t>9.5 – Acompanhar e fiscalizar a execução do contrato, por meio dos servidores designados como Fiscal do Contrato, nos termos do art. 67 da Lei no 8.666/93, exigindo seu fiel e total  cumprimento;</w:t>
      </w:r>
    </w:p>
    <w:p w:rsidR="00636BC2" w:rsidRPr="00B41C58" w:rsidRDefault="00636BC2" w:rsidP="00636BC2">
      <w:pPr>
        <w:shd w:val="clear" w:color="auto" w:fill="FFFFFF"/>
        <w:spacing w:before="160" w:line="360" w:lineRule="auto"/>
        <w:jc w:val="both"/>
        <w:rPr>
          <w:sz w:val="24"/>
          <w:szCs w:val="24"/>
        </w:rPr>
      </w:pPr>
      <w:r w:rsidRPr="00B41C58">
        <w:rPr>
          <w:sz w:val="24"/>
          <w:szCs w:val="24"/>
        </w:rPr>
        <w:t>9.6 – Verificar a regularidade fiscal da CONTRATADA antes de efetuar o pagamento.</w:t>
      </w:r>
    </w:p>
    <w:p w:rsidR="00636BC2" w:rsidRPr="00B41C58" w:rsidRDefault="00636BC2" w:rsidP="00636BC2">
      <w:pPr>
        <w:widowControl w:val="0"/>
        <w:spacing w:line="360" w:lineRule="auto"/>
        <w:jc w:val="both"/>
        <w:rPr>
          <w:sz w:val="24"/>
          <w:szCs w:val="24"/>
        </w:rPr>
      </w:pPr>
      <w:r w:rsidRPr="00B41C58">
        <w:rPr>
          <w:sz w:val="24"/>
          <w:szCs w:val="24"/>
        </w:rPr>
        <w:t xml:space="preserve">9.7 – Aplicar penalidades à contratada, por descumprimento contratual. </w:t>
      </w:r>
    </w:p>
    <w:p w:rsidR="00636BC2" w:rsidRPr="00B41C58" w:rsidRDefault="00636BC2" w:rsidP="00636BC2">
      <w:pPr>
        <w:widowControl w:val="0"/>
        <w:spacing w:line="360" w:lineRule="auto"/>
        <w:jc w:val="both"/>
        <w:rPr>
          <w:sz w:val="24"/>
          <w:szCs w:val="24"/>
        </w:rPr>
      </w:pPr>
    </w:p>
    <w:p w:rsidR="00636BC2" w:rsidRPr="00B41C58" w:rsidRDefault="00636BC2" w:rsidP="00636BC2">
      <w:pPr>
        <w:pStyle w:val="PargrafodaLista"/>
        <w:spacing w:line="360" w:lineRule="auto"/>
        <w:ind w:left="0"/>
        <w:jc w:val="both"/>
        <w:rPr>
          <w:b/>
          <w:color w:val="000000"/>
          <w:szCs w:val="24"/>
        </w:rPr>
      </w:pPr>
      <w:r w:rsidRPr="00B41C58">
        <w:rPr>
          <w:b/>
          <w:color w:val="000000"/>
          <w:szCs w:val="24"/>
        </w:rPr>
        <w:t>10- DAS CONDIÇÕES DE PARTICIPAÇÃO</w:t>
      </w:r>
    </w:p>
    <w:p w:rsidR="00636BC2" w:rsidRPr="00B41C58" w:rsidRDefault="00636BC2" w:rsidP="00636BC2">
      <w:pPr>
        <w:pStyle w:val="PargrafodaLista"/>
        <w:spacing w:line="360" w:lineRule="auto"/>
        <w:ind w:left="0"/>
        <w:jc w:val="both"/>
        <w:rPr>
          <w:b/>
          <w:color w:val="000000"/>
          <w:szCs w:val="24"/>
        </w:rPr>
      </w:pPr>
    </w:p>
    <w:p w:rsidR="00636BC2" w:rsidRPr="00B41C58" w:rsidRDefault="00636BC2" w:rsidP="00636BC2">
      <w:pPr>
        <w:pStyle w:val="Cabealho"/>
        <w:tabs>
          <w:tab w:val="clear" w:pos="4419"/>
          <w:tab w:val="clear" w:pos="8838"/>
        </w:tabs>
        <w:spacing w:line="360" w:lineRule="auto"/>
        <w:ind w:left="851" w:hanging="851"/>
        <w:jc w:val="both"/>
        <w:rPr>
          <w:b/>
          <w:color w:val="000000"/>
          <w:sz w:val="24"/>
          <w:szCs w:val="24"/>
        </w:rPr>
      </w:pPr>
      <w:r w:rsidRPr="00B41C58">
        <w:rPr>
          <w:b/>
          <w:color w:val="000000"/>
          <w:sz w:val="24"/>
          <w:szCs w:val="24"/>
        </w:rPr>
        <w:t>10.1 - Poderão participar deste pregão quaisquer empresas que:</w:t>
      </w:r>
    </w:p>
    <w:p w:rsidR="00636BC2" w:rsidRPr="00B41C58" w:rsidRDefault="00636BC2" w:rsidP="00636BC2">
      <w:pPr>
        <w:pStyle w:val="Cabealho"/>
        <w:tabs>
          <w:tab w:val="clear" w:pos="4419"/>
          <w:tab w:val="clear" w:pos="8838"/>
        </w:tabs>
        <w:spacing w:line="360" w:lineRule="auto"/>
        <w:ind w:left="851" w:hanging="851"/>
        <w:jc w:val="both"/>
        <w:rPr>
          <w:b/>
          <w:color w:val="000000"/>
          <w:sz w:val="24"/>
          <w:szCs w:val="24"/>
        </w:rPr>
      </w:pPr>
    </w:p>
    <w:p w:rsidR="00636BC2" w:rsidRPr="00B41C58" w:rsidRDefault="00636BC2" w:rsidP="00636BC2">
      <w:pPr>
        <w:pStyle w:val="Cabealho"/>
        <w:tabs>
          <w:tab w:val="clear" w:pos="4419"/>
          <w:tab w:val="clear" w:pos="8838"/>
        </w:tabs>
        <w:spacing w:line="360" w:lineRule="auto"/>
        <w:ind w:left="851" w:hanging="851"/>
        <w:jc w:val="both"/>
        <w:rPr>
          <w:color w:val="000000"/>
          <w:sz w:val="24"/>
          <w:szCs w:val="24"/>
        </w:rPr>
      </w:pPr>
      <w:r w:rsidRPr="00B41C58">
        <w:rPr>
          <w:color w:val="000000"/>
          <w:sz w:val="24"/>
          <w:szCs w:val="24"/>
        </w:rPr>
        <w:t>10.1.1 - estejam legalmente estabelecidas e especializadas na atividade pertinente com o objeto deste pregão, o que deve  ser comprovado por meio do contrato Social;</w:t>
      </w:r>
    </w:p>
    <w:p w:rsidR="00636BC2" w:rsidRPr="00B41C58" w:rsidRDefault="00636BC2" w:rsidP="00636BC2">
      <w:pPr>
        <w:pStyle w:val="Cabealho"/>
        <w:tabs>
          <w:tab w:val="clear" w:pos="4419"/>
          <w:tab w:val="clear" w:pos="8838"/>
        </w:tabs>
        <w:spacing w:line="360" w:lineRule="auto"/>
        <w:ind w:left="851" w:hanging="851"/>
        <w:jc w:val="both"/>
        <w:rPr>
          <w:color w:val="000000"/>
          <w:sz w:val="24"/>
          <w:szCs w:val="24"/>
        </w:rPr>
      </w:pPr>
    </w:p>
    <w:p w:rsidR="00636BC2" w:rsidRPr="00B41C58" w:rsidRDefault="00636BC2" w:rsidP="00636BC2">
      <w:pPr>
        <w:pStyle w:val="Cabealho"/>
        <w:tabs>
          <w:tab w:val="clear" w:pos="4419"/>
          <w:tab w:val="clear" w:pos="8838"/>
        </w:tabs>
        <w:spacing w:line="360" w:lineRule="auto"/>
        <w:ind w:left="851" w:hanging="851"/>
        <w:jc w:val="both"/>
        <w:rPr>
          <w:color w:val="000000"/>
          <w:sz w:val="24"/>
          <w:szCs w:val="24"/>
        </w:rPr>
      </w:pPr>
      <w:r w:rsidRPr="00B41C58">
        <w:rPr>
          <w:color w:val="000000"/>
          <w:sz w:val="24"/>
          <w:szCs w:val="24"/>
        </w:rPr>
        <w:t>10.1.2 - atendam os requisitos mínimos de classificação das propostas exigidos neste edital;</w:t>
      </w:r>
    </w:p>
    <w:p w:rsidR="00636BC2" w:rsidRPr="00B41C58" w:rsidRDefault="00636BC2" w:rsidP="00636BC2">
      <w:pPr>
        <w:pStyle w:val="Cabealho"/>
        <w:tabs>
          <w:tab w:val="clear" w:pos="4419"/>
          <w:tab w:val="clear" w:pos="8838"/>
        </w:tabs>
        <w:spacing w:line="360" w:lineRule="auto"/>
        <w:ind w:left="851" w:hanging="851"/>
        <w:jc w:val="both"/>
        <w:rPr>
          <w:color w:val="000000"/>
          <w:sz w:val="24"/>
          <w:szCs w:val="24"/>
        </w:rPr>
      </w:pPr>
    </w:p>
    <w:p w:rsidR="00636BC2" w:rsidRPr="00B41C58" w:rsidRDefault="00636BC2" w:rsidP="00636BC2">
      <w:pPr>
        <w:pStyle w:val="Cabealho"/>
        <w:tabs>
          <w:tab w:val="clear" w:pos="4419"/>
          <w:tab w:val="clear" w:pos="8838"/>
        </w:tabs>
        <w:spacing w:line="360" w:lineRule="auto"/>
        <w:ind w:left="851" w:hanging="851"/>
        <w:jc w:val="both"/>
        <w:rPr>
          <w:color w:val="000000"/>
          <w:sz w:val="24"/>
          <w:szCs w:val="24"/>
        </w:rPr>
      </w:pPr>
      <w:r w:rsidRPr="00B41C58">
        <w:rPr>
          <w:color w:val="000000"/>
          <w:sz w:val="24"/>
          <w:szCs w:val="24"/>
        </w:rPr>
        <w:t>10.1.3 - comprovem possuir os documentos necessários de habilitação previstos neste edital.</w:t>
      </w:r>
    </w:p>
    <w:p w:rsidR="00636BC2" w:rsidRPr="00B41C58" w:rsidRDefault="00636BC2" w:rsidP="00636BC2">
      <w:pPr>
        <w:pStyle w:val="Cabealho"/>
        <w:tabs>
          <w:tab w:val="clear" w:pos="4419"/>
          <w:tab w:val="clear" w:pos="8838"/>
        </w:tabs>
        <w:spacing w:line="360" w:lineRule="auto"/>
        <w:ind w:left="851" w:hanging="851"/>
        <w:jc w:val="both"/>
        <w:rPr>
          <w:color w:val="000000"/>
          <w:sz w:val="24"/>
          <w:szCs w:val="24"/>
        </w:rPr>
      </w:pPr>
    </w:p>
    <w:p w:rsidR="00636BC2" w:rsidRPr="00B41C58" w:rsidRDefault="00636BC2" w:rsidP="00636BC2">
      <w:pPr>
        <w:pStyle w:val="Cabealho"/>
        <w:tabs>
          <w:tab w:val="clear" w:pos="4419"/>
          <w:tab w:val="clear" w:pos="8838"/>
        </w:tabs>
        <w:spacing w:line="360" w:lineRule="auto"/>
        <w:ind w:left="851" w:hanging="851"/>
        <w:jc w:val="both"/>
        <w:rPr>
          <w:b/>
          <w:color w:val="000000"/>
          <w:sz w:val="24"/>
          <w:szCs w:val="24"/>
        </w:rPr>
      </w:pPr>
      <w:r w:rsidRPr="00B41C58">
        <w:rPr>
          <w:b/>
          <w:color w:val="000000"/>
          <w:sz w:val="24"/>
          <w:szCs w:val="24"/>
        </w:rPr>
        <w:t>10.2 - Não poderão concorrer neste pregão as empresas:</w:t>
      </w:r>
    </w:p>
    <w:p w:rsidR="00636BC2" w:rsidRPr="00B41C58" w:rsidRDefault="00636BC2" w:rsidP="00636BC2">
      <w:pPr>
        <w:pStyle w:val="Cabealho"/>
        <w:tabs>
          <w:tab w:val="clear" w:pos="4419"/>
          <w:tab w:val="clear" w:pos="8838"/>
        </w:tabs>
        <w:spacing w:line="360" w:lineRule="auto"/>
        <w:ind w:left="851" w:hanging="851"/>
        <w:jc w:val="both"/>
        <w:rPr>
          <w:b/>
          <w:color w:val="000000"/>
          <w:sz w:val="24"/>
          <w:szCs w:val="24"/>
        </w:rPr>
      </w:pPr>
    </w:p>
    <w:p w:rsidR="00636BC2" w:rsidRPr="00B41C58" w:rsidRDefault="00636BC2" w:rsidP="00636BC2">
      <w:pPr>
        <w:pStyle w:val="Cabealho"/>
        <w:tabs>
          <w:tab w:val="clear" w:pos="4419"/>
          <w:tab w:val="clear" w:pos="8838"/>
        </w:tabs>
        <w:spacing w:line="360" w:lineRule="auto"/>
        <w:ind w:left="851" w:hanging="851"/>
        <w:jc w:val="both"/>
        <w:rPr>
          <w:color w:val="000000"/>
          <w:sz w:val="24"/>
          <w:szCs w:val="24"/>
        </w:rPr>
      </w:pPr>
      <w:r w:rsidRPr="00B41C58">
        <w:rPr>
          <w:color w:val="000000"/>
          <w:sz w:val="24"/>
          <w:szCs w:val="24"/>
        </w:rPr>
        <w:t>10.2.1 - declaradas inidôneas por ato da administração Pública;</w:t>
      </w:r>
    </w:p>
    <w:p w:rsidR="00636BC2" w:rsidRPr="00B41C58" w:rsidRDefault="00636BC2" w:rsidP="00636BC2">
      <w:pPr>
        <w:pStyle w:val="Cabealho"/>
        <w:tabs>
          <w:tab w:val="clear" w:pos="4419"/>
          <w:tab w:val="clear" w:pos="8838"/>
        </w:tabs>
        <w:spacing w:line="276" w:lineRule="auto"/>
        <w:ind w:left="851" w:hanging="851"/>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10.2.2 - que estejam cumprindo pena de suspensão de direito de licitar e de contratar com a Prefeitura Municipal de Bom Jardim/RJ;</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10.2.3 - em consórcio ou em grupo de empresas.</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10.2.4 - tenham tido sua falência declarada sob concurso de credores.</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10.2.5 - que incorram em quaisquer das situações previstas nos incisos I, II e II do artigo 9º da Lei 8.666/93.</w:t>
      </w:r>
    </w:p>
    <w:p w:rsidR="00636BC2" w:rsidRPr="00B41C58" w:rsidRDefault="00636BC2" w:rsidP="00636BC2">
      <w:pPr>
        <w:pStyle w:val="PargrafodaLista"/>
        <w:spacing w:line="276" w:lineRule="auto"/>
        <w:ind w:left="0"/>
        <w:jc w:val="both"/>
        <w:rPr>
          <w:b/>
          <w:color w:val="000000"/>
          <w:szCs w:val="24"/>
        </w:rPr>
      </w:pPr>
    </w:p>
    <w:p w:rsidR="00636BC2" w:rsidRPr="00B41C58" w:rsidRDefault="00636BC2" w:rsidP="00636BC2">
      <w:pPr>
        <w:pStyle w:val="Cabealho"/>
        <w:tabs>
          <w:tab w:val="clear" w:pos="4419"/>
          <w:tab w:val="clear" w:pos="8838"/>
        </w:tabs>
        <w:spacing w:line="276" w:lineRule="auto"/>
        <w:jc w:val="both"/>
        <w:rPr>
          <w:b/>
          <w:bCs/>
          <w:color w:val="000000"/>
          <w:sz w:val="24"/>
          <w:szCs w:val="24"/>
        </w:rPr>
      </w:pPr>
      <w:r w:rsidRPr="00B41C58">
        <w:rPr>
          <w:b/>
          <w:bCs/>
          <w:color w:val="000000"/>
          <w:sz w:val="24"/>
          <w:szCs w:val="24"/>
        </w:rPr>
        <w:t>11- DO CONTROLE E DA ALTERAÇÃO DE PREÇOS</w:t>
      </w:r>
    </w:p>
    <w:p w:rsidR="00636BC2" w:rsidRPr="00B41C58" w:rsidRDefault="00636BC2" w:rsidP="00636BC2">
      <w:pPr>
        <w:pStyle w:val="Cabealho"/>
        <w:tabs>
          <w:tab w:val="clear" w:pos="4419"/>
          <w:tab w:val="clear" w:pos="8838"/>
        </w:tabs>
        <w:spacing w:line="276" w:lineRule="auto"/>
        <w:jc w:val="both"/>
        <w:rPr>
          <w:b/>
          <w:bCs/>
          <w:color w:val="000000"/>
          <w:sz w:val="24"/>
          <w:szCs w:val="24"/>
        </w:rPr>
      </w:pPr>
    </w:p>
    <w:p w:rsidR="00636BC2" w:rsidRPr="00B41C58" w:rsidRDefault="00636BC2" w:rsidP="00636BC2">
      <w:pPr>
        <w:pStyle w:val="Cabealho"/>
        <w:tabs>
          <w:tab w:val="clear" w:pos="4419"/>
          <w:tab w:val="clear" w:pos="8838"/>
        </w:tabs>
        <w:spacing w:line="276" w:lineRule="auto"/>
        <w:jc w:val="both"/>
        <w:rPr>
          <w:bCs/>
          <w:color w:val="000000"/>
          <w:sz w:val="24"/>
          <w:szCs w:val="24"/>
        </w:rPr>
      </w:pPr>
      <w:r w:rsidRPr="00B41C58">
        <w:rPr>
          <w:bCs/>
          <w:color w:val="000000"/>
          <w:sz w:val="24"/>
          <w:szCs w:val="24"/>
        </w:rPr>
        <w:lastRenderedPageBreak/>
        <w:t xml:space="preserve">11.1 - Durante a vigência da ata, os preços registrados serão fixos e irreajustáveis, considerando o prazo de duração do contrato igual ou inferior a um ano, aplicando-se, no que couber, as Leis  nº. 9.069 de 29 de junho de 1995, e 10.192, de 14 de fevereiro de 2001. </w:t>
      </w:r>
    </w:p>
    <w:p w:rsidR="00636BC2" w:rsidRPr="00B41C58" w:rsidRDefault="00636BC2" w:rsidP="00636BC2">
      <w:pPr>
        <w:pStyle w:val="Cabealho"/>
        <w:tabs>
          <w:tab w:val="clear" w:pos="4419"/>
          <w:tab w:val="clear" w:pos="8838"/>
        </w:tabs>
        <w:spacing w:line="276" w:lineRule="auto"/>
        <w:jc w:val="both"/>
        <w:rPr>
          <w:bCs/>
          <w:color w:val="000000"/>
          <w:sz w:val="24"/>
          <w:szCs w:val="24"/>
        </w:rPr>
      </w:pPr>
    </w:p>
    <w:p w:rsidR="00636BC2" w:rsidRPr="00B41C58" w:rsidRDefault="00636BC2" w:rsidP="00636BC2">
      <w:pPr>
        <w:pStyle w:val="NormalWeb"/>
        <w:spacing w:before="0" w:beforeAutospacing="0" w:after="0" w:afterAutospacing="0" w:line="276" w:lineRule="auto"/>
        <w:jc w:val="both"/>
        <w:rPr>
          <w:color w:val="000000"/>
        </w:rPr>
      </w:pPr>
      <w:r w:rsidRPr="00B41C58">
        <w:rPr>
          <w:bCs/>
          <w:color w:val="000000"/>
        </w:rPr>
        <w:t>11.2 - O</w:t>
      </w:r>
      <w:r w:rsidRPr="00B41C58">
        <w:rPr>
          <w:color w:val="000000"/>
        </w:rPr>
        <w:t>bjetivando a manutenção do equilíbrio econômico-financeiro inicial do contrato, os</w:t>
      </w:r>
      <w:r w:rsidRPr="00B41C58">
        <w:rPr>
          <w:bCs/>
          <w:color w:val="000000"/>
        </w:rPr>
        <w:t xml:space="preserve"> preços registrados </w:t>
      </w:r>
      <w:r w:rsidRPr="00B41C58">
        <w:rPr>
          <w:color w:val="000000"/>
        </w:rPr>
        <w:t xml:space="preserve">poderão ser alterados, com as devidas justificativas,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636BC2" w:rsidRPr="00B41C58" w:rsidRDefault="00636BC2" w:rsidP="00636BC2">
      <w:pPr>
        <w:pStyle w:val="NormalWeb"/>
        <w:spacing w:before="0" w:beforeAutospacing="0" w:after="0" w:afterAutospacing="0" w:line="276" w:lineRule="auto"/>
        <w:jc w:val="both"/>
        <w:rPr>
          <w:color w:val="000000"/>
        </w:rPr>
      </w:pPr>
      <w:r w:rsidRPr="00B41C58">
        <w:rPr>
          <w:color w:val="000000"/>
        </w:rPr>
        <w:t xml:space="preserve"> </w:t>
      </w:r>
    </w:p>
    <w:p w:rsidR="00636BC2" w:rsidRPr="00B41C58" w:rsidRDefault="00636BC2" w:rsidP="00636BC2">
      <w:pPr>
        <w:pStyle w:val="NormalWeb"/>
        <w:spacing w:before="0" w:beforeAutospacing="0" w:after="0" w:afterAutospacing="0" w:line="276" w:lineRule="auto"/>
        <w:jc w:val="both"/>
        <w:rPr>
          <w:color w:val="000000"/>
        </w:rPr>
      </w:pPr>
      <w:r w:rsidRPr="00B41C58">
        <w:rPr>
          <w:color w:val="000000"/>
        </w:rPr>
        <w:t xml:space="preserve">11.3 - Mesmo comprovada a ocorrência de situação acima prevista, a Administração, se julgar conveniente, baseado no interesse público, poderá optar para cancelar a Ata de Registro de Preços. </w:t>
      </w:r>
    </w:p>
    <w:p w:rsidR="00636BC2" w:rsidRPr="00B41C58" w:rsidRDefault="00636BC2" w:rsidP="00636BC2">
      <w:pPr>
        <w:pStyle w:val="NormalWeb"/>
        <w:spacing w:before="0" w:beforeAutospacing="0" w:after="0" w:afterAutospacing="0" w:line="276" w:lineRule="auto"/>
        <w:jc w:val="both"/>
        <w:rPr>
          <w:color w:val="000000"/>
        </w:rPr>
      </w:pPr>
    </w:p>
    <w:p w:rsidR="00636BC2" w:rsidRPr="00B41C58" w:rsidRDefault="00636BC2" w:rsidP="00636BC2">
      <w:pPr>
        <w:pStyle w:val="Cabealho"/>
        <w:tabs>
          <w:tab w:val="clear" w:pos="4419"/>
          <w:tab w:val="clear" w:pos="8838"/>
        </w:tabs>
        <w:spacing w:line="276" w:lineRule="auto"/>
        <w:jc w:val="both"/>
        <w:rPr>
          <w:bCs/>
          <w:color w:val="000000"/>
          <w:sz w:val="24"/>
          <w:szCs w:val="24"/>
        </w:rPr>
      </w:pPr>
      <w:r w:rsidRPr="00B41C58">
        <w:rPr>
          <w:color w:val="000000"/>
          <w:sz w:val="24"/>
          <w:szCs w:val="24"/>
        </w:rPr>
        <w:t xml:space="preserve">11.4 - </w:t>
      </w:r>
      <w:r w:rsidRPr="00B41C58">
        <w:rPr>
          <w:bCs/>
          <w:color w:val="000000"/>
          <w:sz w:val="24"/>
          <w:szCs w:val="24"/>
        </w:rPr>
        <w:t>Comprovada a redução dos preços praticados no mercado, a Administração convocará a empresa vencedora para, após negociação, redefinir os preços e alterar a ATA DE REGISTRO DE PREÇOS.</w:t>
      </w:r>
    </w:p>
    <w:p w:rsidR="00636BC2" w:rsidRPr="00B41C58" w:rsidRDefault="00636BC2" w:rsidP="00636BC2">
      <w:pPr>
        <w:pStyle w:val="Cabealho"/>
        <w:tabs>
          <w:tab w:val="clear" w:pos="4419"/>
          <w:tab w:val="clear" w:pos="8838"/>
        </w:tabs>
        <w:spacing w:line="276" w:lineRule="auto"/>
        <w:jc w:val="both"/>
        <w:rPr>
          <w:bCs/>
          <w:color w:val="000000"/>
          <w:sz w:val="24"/>
          <w:szCs w:val="24"/>
        </w:rPr>
      </w:pPr>
    </w:p>
    <w:p w:rsidR="00636BC2" w:rsidRPr="00B41C58" w:rsidRDefault="00636BC2" w:rsidP="00636BC2">
      <w:pPr>
        <w:pStyle w:val="Cabealho"/>
        <w:tabs>
          <w:tab w:val="clear" w:pos="4419"/>
          <w:tab w:val="clear" w:pos="8838"/>
        </w:tabs>
        <w:spacing w:line="276" w:lineRule="auto"/>
        <w:jc w:val="both"/>
        <w:rPr>
          <w:bCs/>
          <w:color w:val="000000"/>
          <w:sz w:val="24"/>
          <w:szCs w:val="24"/>
        </w:rPr>
      </w:pPr>
      <w:r w:rsidRPr="00B41C58">
        <w:rPr>
          <w:bCs/>
          <w:color w:val="000000"/>
          <w:sz w:val="24"/>
          <w:szCs w:val="24"/>
        </w:rPr>
        <w:t xml:space="preserve">11.5 - Caso julgue-se necessário e em consonância com a legislação vigente, os reajustes tomarão como base os índices do </w:t>
      </w:r>
      <w:r w:rsidRPr="00B41C58">
        <w:rPr>
          <w:color w:val="000000"/>
          <w:sz w:val="24"/>
          <w:szCs w:val="24"/>
        </w:rPr>
        <w:t>IGPM</w:t>
      </w:r>
      <w:r w:rsidRPr="00B41C58">
        <w:rPr>
          <w:bCs/>
          <w:color w:val="000000"/>
          <w:sz w:val="24"/>
          <w:szCs w:val="24"/>
        </w:rPr>
        <w:t>.</w:t>
      </w:r>
    </w:p>
    <w:p w:rsidR="00636BC2" w:rsidRPr="00B41C58" w:rsidRDefault="00636BC2" w:rsidP="00636BC2">
      <w:pPr>
        <w:pStyle w:val="Cabealho"/>
        <w:tabs>
          <w:tab w:val="clear" w:pos="4419"/>
          <w:tab w:val="clear" w:pos="8838"/>
        </w:tabs>
        <w:spacing w:line="360" w:lineRule="auto"/>
        <w:jc w:val="both"/>
        <w:rPr>
          <w:bCs/>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b/>
          <w:bCs/>
          <w:color w:val="000000"/>
          <w:sz w:val="24"/>
          <w:szCs w:val="24"/>
        </w:rPr>
        <w:t xml:space="preserve">12 - </w:t>
      </w:r>
      <w:r w:rsidRPr="00B41C58">
        <w:rPr>
          <w:b/>
          <w:color w:val="000000"/>
          <w:sz w:val="24"/>
          <w:szCs w:val="24"/>
        </w:rPr>
        <w:t>HABILITAÇÃO JURÍDICA:</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color w:val="000000"/>
          <w:sz w:val="24"/>
          <w:szCs w:val="24"/>
        </w:rPr>
        <w:t xml:space="preserve">12.1 - Ato constitutivo, Estatuto ou Contrato Social em vigor devidamente registrado, no órgão correspondente, indicando os atuais responsáveis pela administração; </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color w:val="000000"/>
          <w:sz w:val="24"/>
          <w:szCs w:val="24"/>
        </w:rPr>
        <w:t>12.1.1 -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color w:val="000000"/>
          <w:sz w:val="24"/>
          <w:szCs w:val="24"/>
        </w:rPr>
        <w:t>12.1.2 – Cédula de identidade dos sócios e/ou Diretores;</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color w:val="000000"/>
          <w:sz w:val="24"/>
          <w:szCs w:val="24"/>
        </w:rPr>
        <w:t>12.1.3 - Para empresa individual: registro comercial;</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color w:val="000000"/>
          <w:sz w:val="24"/>
          <w:szCs w:val="24"/>
        </w:rPr>
        <w:t>12.1.4 - Declaração de Idoneidade;</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color w:val="000000"/>
          <w:sz w:val="24"/>
          <w:szCs w:val="24"/>
        </w:rPr>
        <w:t>12.1.5 - Declaração de Cumprir o Art. 7°, XXXIII, da C.F;</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color w:val="000000"/>
          <w:sz w:val="24"/>
          <w:szCs w:val="24"/>
        </w:rPr>
        <w:lastRenderedPageBreak/>
        <w:t>12.1.6 - Certidão de Regularidade expedida pelo Ministério Público do estado do Rio de Janeiro – Promotoria de Justiça de Fundações, conforme determina a Resolução Complementar nº 15/2005, em se tratando de Fundações.</w:t>
      </w:r>
    </w:p>
    <w:p w:rsidR="00636BC2" w:rsidRPr="00B41C58" w:rsidRDefault="00636BC2" w:rsidP="00636BC2">
      <w:pPr>
        <w:autoSpaceDE w:val="0"/>
        <w:autoSpaceDN w:val="0"/>
        <w:adjustRightInd w:val="0"/>
        <w:spacing w:line="360" w:lineRule="auto"/>
        <w:jc w:val="both"/>
        <w:rPr>
          <w:color w:val="000000"/>
          <w:sz w:val="24"/>
          <w:szCs w:val="24"/>
        </w:rPr>
      </w:pPr>
    </w:p>
    <w:p w:rsidR="00636BC2" w:rsidRDefault="00636BC2" w:rsidP="00636BC2">
      <w:pPr>
        <w:autoSpaceDE w:val="0"/>
        <w:autoSpaceDN w:val="0"/>
        <w:adjustRightInd w:val="0"/>
        <w:spacing w:line="276" w:lineRule="auto"/>
        <w:jc w:val="both"/>
        <w:rPr>
          <w:color w:val="000000"/>
          <w:sz w:val="24"/>
          <w:szCs w:val="24"/>
        </w:rPr>
      </w:pPr>
      <w:r w:rsidRPr="00B41C58">
        <w:rPr>
          <w:b/>
          <w:bCs/>
          <w:color w:val="000000"/>
          <w:sz w:val="24"/>
          <w:szCs w:val="24"/>
        </w:rPr>
        <w:t xml:space="preserve">13 - </w:t>
      </w:r>
      <w:r w:rsidRPr="00B41C58">
        <w:rPr>
          <w:b/>
          <w:color w:val="000000"/>
          <w:sz w:val="24"/>
          <w:szCs w:val="24"/>
        </w:rPr>
        <w:t>DOCUMENTAÇÃO RELATIVA À REGULARIDADE FISCAL</w:t>
      </w:r>
      <w:r w:rsidRPr="00B41C58">
        <w:rPr>
          <w:color w:val="000000"/>
          <w:sz w:val="24"/>
          <w:szCs w:val="24"/>
        </w:rPr>
        <w:t>:</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 xml:space="preserve">13.1 - </w:t>
      </w:r>
      <w:r w:rsidRPr="00B41C58">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41C58">
        <w:rPr>
          <w:color w:val="000000"/>
          <w:sz w:val="24"/>
          <w:szCs w:val="24"/>
        </w:rPr>
        <w:t xml:space="preserve">; </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spacing w:line="276" w:lineRule="auto"/>
        <w:ind w:right="-162"/>
        <w:jc w:val="both"/>
        <w:rPr>
          <w:color w:val="000000"/>
          <w:sz w:val="24"/>
          <w:szCs w:val="24"/>
          <w:lang w:val="es-ES_tradnl"/>
        </w:rPr>
      </w:pPr>
      <w:r w:rsidRPr="00B41C58">
        <w:rPr>
          <w:color w:val="000000"/>
          <w:sz w:val="24"/>
          <w:szCs w:val="24"/>
          <w:lang w:val="es-ES_tradnl"/>
        </w:rPr>
        <w:t>13.2 - Comprovante de Inscrição no Cadastro Geral de Contribuintes - CNPJ;</w:t>
      </w:r>
    </w:p>
    <w:p w:rsidR="00636BC2" w:rsidRPr="00B41C58" w:rsidRDefault="00636BC2" w:rsidP="00636BC2">
      <w:pPr>
        <w:spacing w:line="276" w:lineRule="auto"/>
        <w:ind w:right="-162"/>
        <w:jc w:val="both"/>
        <w:rPr>
          <w:color w:val="000000"/>
          <w:sz w:val="24"/>
          <w:szCs w:val="24"/>
          <w:lang w:val="es-ES_tradnl"/>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13.3 - Certidão de Regularidade com a Previdência Social (INSS);</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13.4 - Certidão de Regularidade com o FGTS emitida pela Caixa Econômica Federal;</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13.5 - Certidão Conjunta de Débitos Relativos a Tributos Federais e Dívida Ativa da União;</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13.6 - Certidão de Regularidade para com a Fazenda Estadual, por meio de Certidão Negativa de Débito em relação a tributos estaduais (ICMS);</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13.6.1- Certidão emitida pela Procuradoria Geral do Estado, caso tenha sede no Estado do Rio de Janeiro.</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13.7 - Certidão de regularidade para com a Fazenda Municipal, da sede da licitante.</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13.8 - Prova da inexistência de débitos inadimplidos perante a justiça do trabalho, mediante a apresentação de certidão negativa, nos temos da Lei 12.440/2011 – CNDT – Certidão Negativa de Débitos Trabalhistas.</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b/>
          <w:bCs/>
          <w:color w:val="000000"/>
          <w:sz w:val="24"/>
          <w:szCs w:val="24"/>
        </w:rPr>
        <w:t>14 - QUALIFICAÇÃO ECONÔMICO-FINANCEIRA</w:t>
      </w:r>
      <w:r w:rsidRPr="00B41C58">
        <w:rPr>
          <w:color w:val="000000"/>
          <w:sz w:val="24"/>
          <w:szCs w:val="24"/>
        </w:rPr>
        <w:t>:</w:t>
      </w:r>
    </w:p>
    <w:p w:rsidR="00636BC2" w:rsidRPr="00B41C58" w:rsidRDefault="00636BC2" w:rsidP="00636BC2">
      <w:pPr>
        <w:autoSpaceDE w:val="0"/>
        <w:autoSpaceDN w:val="0"/>
        <w:adjustRightInd w:val="0"/>
        <w:spacing w:line="276" w:lineRule="auto"/>
        <w:ind w:firstLine="1134"/>
        <w:jc w:val="both"/>
        <w:rPr>
          <w:color w:val="000000"/>
          <w:sz w:val="24"/>
          <w:szCs w:val="24"/>
        </w:rPr>
      </w:pPr>
    </w:p>
    <w:p w:rsidR="00636BC2" w:rsidRPr="00B41C58" w:rsidRDefault="00636BC2" w:rsidP="00636BC2">
      <w:pPr>
        <w:spacing w:line="276" w:lineRule="auto"/>
        <w:ind w:right="-162"/>
        <w:jc w:val="both"/>
        <w:rPr>
          <w:color w:val="000000"/>
          <w:sz w:val="24"/>
          <w:szCs w:val="24"/>
        </w:rPr>
      </w:pPr>
      <w:r w:rsidRPr="00B41C58">
        <w:rPr>
          <w:color w:val="000000"/>
          <w:sz w:val="24"/>
          <w:szCs w:val="24"/>
        </w:rPr>
        <w:t>14.1 - Certidão Negativa de Falência e Concordata. Expedida há menos de 90 (noventa) dias, da data da realização da licitação;</w:t>
      </w:r>
    </w:p>
    <w:p w:rsidR="00636BC2" w:rsidRPr="00B41C58" w:rsidRDefault="00636BC2" w:rsidP="00636BC2">
      <w:pPr>
        <w:spacing w:line="276" w:lineRule="auto"/>
        <w:jc w:val="both"/>
        <w:rPr>
          <w:color w:val="000000"/>
          <w:sz w:val="24"/>
          <w:szCs w:val="24"/>
        </w:rPr>
      </w:pPr>
    </w:p>
    <w:p w:rsidR="00636BC2" w:rsidRPr="00B41C58" w:rsidRDefault="00636BC2" w:rsidP="00636BC2">
      <w:pPr>
        <w:pStyle w:val="Default"/>
        <w:spacing w:line="276" w:lineRule="auto"/>
        <w:jc w:val="both"/>
      </w:pPr>
      <w:r w:rsidRPr="00B41C58">
        <w:t xml:space="preserve">14.1.1 -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36BC2" w:rsidRPr="00B41C58" w:rsidRDefault="00636BC2" w:rsidP="00636BC2">
      <w:pPr>
        <w:pStyle w:val="Default"/>
        <w:spacing w:line="276" w:lineRule="auto"/>
        <w:jc w:val="both"/>
      </w:pPr>
    </w:p>
    <w:p w:rsidR="00636BC2" w:rsidRPr="00B41C58" w:rsidRDefault="00636BC2" w:rsidP="00636BC2">
      <w:pPr>
        <w:spacing w:line="276" w:lineRule="auto"/>
        <w:jc w:val="both"/>
        <w:rPr>
          <w:color w:val="000000"/>
          <w:sz w:val="24"/>
          <w:szCs w:val="24"/>
        </w:rPr>
      </w:pPr>
      <w:r w:rsidRPr="00B41C58">
        <w:rPr>
          <w:color w:val="000000"/>
          <w:sz w:val="24"/>
          <w:szCs w:val="24"/>
        </w:rPr>
        <w:lastRenderedPageBreak/>
        <w:t>14.1.2 - No caso de as certidões apontarem a existência de algum fato ou processo relativo à solicitação de falência ou concordata, a empresa deverá apresentar a certidão emitida pelo fórum competente, informando em que fase se encontra o feito em juízo.</w:t>
      </w:r>
    </w:p>
    <w:p w:rsidR="00636BC2" w:rsidRPr="00B41C58" w:rsidRDefault="00636BC2" w:rsidP="00636BC2">
      <w:pPr>
        <w:spacing w:line="276" w:lineRule="auto"/>
        <w:ind w:right="-162"/>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bCs/>
          <w:color w:val="000000"/>
          <w:sz w:val="24"/>
          <w:szCs w:val="24"/>
        </w:rPr>
        <w:t>14.2</w:t>
      </w:r>
      <w:r w:rsidRPr="00B41C58">
        <w:rPr>
          <w:b/>
          <w:bCs/>
          <w:color w:val="000000"/>
          <w:sz w:val="24"/>
          <w:szCs w:val="24"/>
        </w:rPr>
        <w:t xml:space="preserve"> - </w:t>
      </w:r>
      <w:r w:rsidRPr="00B41C58">
        <w:rPr>
          <w:color w:val="000000"/>
          <w:sz w:val="24"/>
          <w:szCs w:val="24"/>
        </w:rPr>
        <w:t>As cópias dos documentos deverão ser autenticadas em cartório e/ou apresentados os originais para que suas cópias sejam autenticadas pelo Pregoeiro.</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bCs/>
          <w:color w:val="000000"/>
          <w:sz w:val="24"/>
          <w:szCs w:val="24"/>
        </w:rPr>
        <w:t>14.3</w:t>
      </w:r>
      <w:r w:rsidRPr="00B41C58">
        <w:rPr>
          <w:b/>
          <w:bCs/>
          <w:color w:val="000000"/>
          <w:sz w:val="24"/>
          <w:szCs w:val="24"/>
        </w:rPr>
        <w:t xml:space="preserve"> - </w:t>
      </w:r>
      <w:r w:rsidRPr="00B41C58">
        <w:rPr>
          <w:color w:val="000000"/>
          <w:sz w:val="24"/>
          <w:szCs w:val="24"/>
        </w:rPr>
        <w:t>As Certidões Negativas de Débitos (CND) apresentadas sem indicação do prazo de validade serão consideradas como válidas por 90 (noventa) dias a contar da data de sua expedição.</w:t>
      </w:r>
    </w:p>
    <w:p w:rsidR="00636BC2" w:rsidRPr="00B41C58" w:rsidRDefault="00636BC2" w:rsidP="00636BC2">
      <w:pPr>
        <w:autoSpaceDE w:val="0"/>
        <w:autoSpaceDN w:val="0"/>
        <w:adjustRightInd w:val="0"/>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b/>
          <w:color w:val="000000"/>
          <w:sz w:val="24"/>
          <w:szCs w:val="24"/>
        </w:rPr>
      </w:pPr>
      <w:r w:rsidRPr="00B41C58">
        <w:rPr>
          <w:b/>
          <w:color w:val="000000"/>
          <w:sz w:val="24"/>
          <w:szCs w:val="24"/>
        </w:rPr>
        <w:t>15 – QUALIFICAÇÃO TÉCNICA</w:t>
      </w:r>
    </w:p>
    <w:p w:rsidR="00636BC2" w:rsidRPr="00B41C58" w:rsidRDefault="00636BC2" w:rsidP="00636BC2">
      <w:pPr>
        <w:autoSpaceDE w:val="0"/>
        <w:autoSpaceDN w:val="0"/>
        <w:adjustRightInd w:val="0"/>
        <w:spacing w:line="276" w:lineRule="auto"/>
        <w:jc w:val="both"/>
        <w:rPr>
          <w:b/>
          <w:color w:val="000000"/>
          <w:sz w:val="24"/>
          <w:szCs w:val="24"/>
        </w:rPr>
      </w:pPr>
    </w:p>
    <w:p w:rsidR="00636BC2" w:rsidRPr="00B41C58" w:rsidRDefault="00636BC2" w:rsidP="00636BC2">
      <w:pPr>
        <w:spacing w:after="240" w:line="276" w:lineRule="auto"/>
        <w:ind w:right="-162"/>
        <w:jc w:val="both"/>
        <w:rPr>
          <w:b/>
          <w:color w:val="000000"/>
          <w:sz w:val="24"/>
          <w:szCs w:val="24"/>
        </w:rPr>
      </w:pPr>
      <w:r w:rsidRPr="00B41C58">
        <w:rPr>
          <w:color w:val="000000"/>
          <w:sz w:val="24"/>
          <w:szCs w:val="24"/>
        </w:rPr>
        <w:t>15.1 –</w:t>
      </w:r>
      <w:r w:rsidRPr="00B41C58">
        <w:rPr>
          <w:rFonts w:eastAsia="Calibri"/>
          <w:color w:val="000000"/>
          <w:sz w:val="24"/>
          <w:szCs w:val="24"/>
        </w:rPr>
        <w:t xml:space="preserve"> </w:t>
      </w:r>
      <w:r w:rsidRPr="00B41C58">
        <w:rPr>
          <w:sz w:val="24"/>
          <w:szCs w:val="24"/>
        </w:rPr>
        <w:t>Capacidade Técnico-Operacional: Comprovação de aptidão do licitante, de que executou objeto semelhante ao deste Projeto Básico, através de atestado ou certidão fornecida(s) por pessoas jurídicas de direito público ou privado.</w:t>
      </w:r>
    </w:p>
    <w:p w:rsidR="00636BC2" w:rsidRPr="00B41C58" w:rsidRDefault="00636BC2" w:rsidP="00636BC2">
      <w:pPr>
        <w:pStyle w:val="Cabealho"/>
        <w:tabs>
          <w:tab w:val="clear" w:pos="4419"/>
          <w:tab w:val="clear" w:pos="8838"/>
        </w:tabs>
        <w:spacing w:line="276" w:lineRule="auto"/>
        <w:jc w:val="both"/>
        <w:rPr>
          <w:b/>
          <w:color w:val="000000"/>
          <w:sz w:val="24"/>
          <w:szCs w:val="24"/>
        </w:rPr>
      </w:pPr>
      <w:r w:rsidRPr="00B41C58">
        <w:rPr>
          <w:b/>
          <w:color w:val="000000"/>
          <w:sz w:val="24"/>
          <w:szCs w:val="24"/>
        </w:rPr>
        <w:t>16- CONDIÇÕES PARA ASSINATURA DO CONTRATO</w:t>
      </w:r>
    </w:p>
    <w:p w:rsidR="00636BC2" w:rsidRPr="00B41C58" w:rsidRDefault="00636BC2" w:rsidP="00636BC2">
      <w:pPr>
        <w:pStyle w:val="Cabealho"/>
        <w:tabs>
          <w:tab w:val="clear" w:pos="4419"/>
          <w:tab w:val="clear" w:pos="8838"/>
        </w:tabs>
        <w:spacing w:line="276" w:lineRule="auto"/>
        <w:jc w:val="both"/>
        <w:rPr>
          <w:b/>
          <w:color w:val="000000"/>
          <w:sz w:val="24"/>
          <w:szCs w:val="24"/>
        </w:rPr>
      </w:pPr>
    </w:p>
    <w:p w:rsidR="00636BC2" w:rsidRPr="00B41C58" w:rsidRDefault="00636BC2" w:rsidP="00636BC2">
      <w:pPr>
        <w:spacing w:after="240" w:line="276" w:lineRule="auto"/>
        <w:jc w:val="both"/>
        <w:rPr>
          <w:sz w:val="24"/>
          <w:szCs w:val="24"/>
        </w:rPr>
      </w:pPr>
      <w:r w:rsidRPr="00B41C58">
        <w:rPr>
          <w:sz w:val="24"/>
          <w:szCs w:val="24"/>
        </w:rPr>
        <w:t>16.1 – Uma vez homologado o resultado da licitação, a licitante vencedora será convocada para a assinatura do termo de contrato, no prazo de 05 (cinco) dias, sob pena de decair o direito à contratação, sem prejuízo das sanções previstas no art. 81 da Lei 8666/93.</w:t>
      </w:r>
    </w:p>
    <w:p w:rsidR="00636BC2" w:rsidRPr="00B41C58" w:rsidRDefault="00636BC2" w:rsidP="00636BC2">
      <w:pPr>
        <w:spacing w:before="120" w:after="240" w:line="276" w:lineRule="auto"/>
        <w:jc w:val="both"/>
        <w:rPr>
          <w:sz w:val="24"/>
          <w:szCs w:val="24"/>
        </w:rPr>
      </w:pPr>
      <w:r w:rsidRPr="00B41C58">
        <w:rPr>
          <w:sz w:val="24"/>
          <w:szCs w:val="24"/>
        </w:rPr>
        <w:t>16.2 – O prazo de convocação para assinatura poderá ser prorrogado uma vez, por igual período (cinco dias), quando solicitado pela parte durante o seu transcurso e desde que ocorra motivo justificado aceito pela Administração.</w:t>
      </w:r>
    </w:p>
    <w:p w:rsidR="00636BC2" w:rsidRPr="00B41C58" w:rsidRDefault="00636BC2" w:rsidP="00636BC2">
      <w:pPr>
        <w:spacing w:before="120" w:after="240" w:line="276" w:lineRule="auto"/>
        <w:jc w:val="both"/>
        <w:rPr>
          <w:color w:val="222222"/>
          <w:sz w:val="24"/>
          <w:szCs w:val="24"/>
        </w:rPr>
      </w:pPr>
      <w:r w:rsidRPr="00B41C58">
        <w:rPr>
          <w:color w:val="222222"/>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36BC2" w:rsidRPr="00B41C58" w:rsidRDefault="00636BC2" w:rsidP="00636BC2">
      <w:pPr>
        <w:spacing w:before="120" w:after="240" w:line="276" w:lineRule="auto"/>
        <w:jc w:val="both"/>
        <w:rPr>
          <w:sz w:val="24"/>
          <w:szCs w:val="24"/>
        </w:rPr>
      </w:pPr>
      <w:r w:rsidRPr="00B41C58">
        <w:rPr>
          <w:color w:val="222222"/>
          <w:sz w:val="24"/>
          <w:szCs w:val="24"/>
        </w:rPr>
        <w:t>16.4 – Decorridos 60 (sessenta) dias da data da entrega das propostas, sem convocação para a contratação, ficam os licitantes liberados dos compromissos assumidos.</w:t>
      </w:r>
    </w:p>
    <w:p w:rsidR="00636BC2" w:rsidRPr="00B41C58" w:rsidRDefault="00636BC2" w:rsidP="00636BC2">
      <w:pPr>
        <w:spacing w:before="120" w:after="240" w:line="276" w:lineRule="auto"/>
        <w:jc w:val="both"/>
        <w:rPr>
          <w:sz w:val="24"/>
          <w:szCs w:val="24"/>
        </w:rPr>
      </w:pPr>
      <w:r w:rsidRPr="00B41C58">
        <w:rPr>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36BC2" w:rsidRPr="00B41C58" w:rsidRDefault="00636BC2" w:rsidP="00636BC2">
      <w:pPr>
        <w:pStyle w:val="Cabealho"/>
        <w:tabs>
          <w:tab w:val="clear" w:pos="4419"/>
          <w:tab w:val="clear" w:pos="8838"/>
        </w:tabs>
        <w:spacing w:before="120" w:after="240" w:line="276" w:lineRule="auto"/>
        <w:jc w:val="both"/>
        <w:rPr>
          <w:sz w:val="24"/>
          <w:szCs w:val="24"/>
        </w:rPr>
      </w:pPr>
      <w:r w:rsidRPr="00B41C58">
        <w:rPr>
          <w:sz w:val="24"/>
          <w:szCs w:val="24"/>
        </w:rPr>
        <w:lastRenderedPageBreak/>
        <w:t>16.6 - Como condição para celebração do contrato, a licitante vencedora deverá manter as mesmas condições de habilitação consignadas neste projeto básico, as quais serão verificadas novamente no momento da assinatura do termo.</w:t>
      </w:r>
    </w:p>
    <w:p w:rsidR="00636BC2" w:rsidRPr="00B41C58" w:rsidRDefault="00636BC2" w:rsidP="00636BC2">
      <w:pPr>
        <w:spacing w:after="240" w:line="360" w:lineRule="auto"/>
        <w:jc w:val="both"/>
        <w:rPr>
          <w:b/>
          <w:bCs/>
          <w:color w:val="000000"/>
          <w:sz w:val="24"/>
          <w:szCs w:val="24"/>
        </w:rPr>
      </w:pPr>
      <w:r w:rsidRPr="00B41C58">
        <w:rPr>
          <w:b/>
          <w:bCs/>
          <w:color w:val="000000"/>
          <w:sz w:val="24"/>
          <w:szCs w:val="24"/>
        </w:rPr>
        <w:t>17- DA EMISSÃO DOS PEDIDOS</w:t>
      </w:r>
    </w:p>
    <w:p w:rsidR="00636BC2" w:rsidRPr="00B41C58" w:rsidRDefault="00636BC2" w:rsidP="00636BC2">
      <w:pPr>
        <w:pStyle w:val="Cabealho"/>
        <w:tabs>
          <w:tab w:val="clear" w:pos="4419"/>
          <w:tab w:val="clear" w:pos="8838"/>
        </w:tabs>
        <w:spacing w:line="360" w:lineRule="auto"/>
        <w:jc w:val="both"/>
        <w:rPr>
          <w:bCs/>
          <w:color w:val="000000"/>
          <w:sz w:val="24"/>
          <w:szCs w:val="24"/>
        </w:rPr>
      </w:pPr>
      <w:r w:rsidRPr="00B41C58">
        <w:rPr>
          <w:bCs/>
          <w:color w:val="000000"/>
          <w:sz w:val="24"/>
          <w:szCs w:val="24"/>
        </w:rPr>
        <w:t>17.1- A Secretaria Municipal de Promoção e Assistência Social, respeitada a ordem de registro, selecionará os fornecedores para os quais serão emitidos os pedidos de fornecimento.</w:t>
      </w:r>
    </w:p>
    <w:p w:rsidR="00636BC2" w:rsidRPr="00B41C58" w:rsidRDefault="00636BC2" w:rsidP="00636BC2">
      <w:pPr>
        <w:pStyle w:val="Cabealho"/>
        <w:tabs>
          <w:tab w:val="clear" w:pos="4419"/>
          <w:tab w:val="clear" w:pos="8838"/>
        </w:tabs>
        <w:spacing w:line="360" w:lineRule="auto"/>
        <w:jc w:val="both"/>
        <w:rPr>
          <w:bCs/>
          <w:color w:val="000000"/>
          <w:sz w:val="24"/>
          <w:szCs w:val="24"/>
        </w:rPr>
      </w:pPr>
    </w:p>
    <w:p w:rsidR="00636BC2" w:rsidRPr="00B41C58" w:rsidRDefault="00636BC2" w:rsidP="00636BC2">
      <w:pPr>
        <w:pStyle w:val="Cabealho"/>
        <w:tabs>
          <w:tab w:val="clear" w:pos="4419"/>
          <w:tab w:val="clear" w:pos="8838"/>
        </w:tabs>
        <w:spacing w:line="360" w:lineRule="auto"/>
        <w:jc w:val="both"/>
        <w:rPr>
          <w:bCs/>
          <w:color w:val="000000"/>
          <w:sz w:val="24"/>
          <w:szCs w:val="24"/>
        </w:rPr>
      </w:pPr>
      <w:r w:rsidRPr="00B41C58">
        <w:rPr>
          <w:bCs/>
          <w:color w:val="000000"/>
          <w:sz w:val="24"/>
          <w:szCs w:val="24"/>
        </w:rPr>
        <w:t>17.2- O fornecedor convocado que não cumprir as obrigações estabelecidas na ata de registro de preços estará sujeito às sanções previstas no Termo Referência. Neste caso, o setor requisitante convocará, obedecida a ordem de classificação, o próximo fornecedor registrado no SRP.</w:t>
      </w:r>
    </w:p>
    <w:p w:rsidR="00636BC2" w:rsidRPr="00B41C58" w:rsidRDefault="00636BC2" w:rsidP="00636BC2">
      <w:pPr>
        <w:pStyle w:val="Cabealho"/>
        <w:tabs>
          <w:tab w:val="clear" w:pos="4419"/>
          <w:tab w:val="clear" w:pos="8838"/>
        </w:tabs>
        <w:spacing w:line="360" w:lineRule="auto"/>
        <w:jc w:val="both"/>
        <w:rPr>
          <w:bCs/>
          <w:color w:val="000000"/>
          <w:sz w:val="24"/>
          <w:szCs w:val="24"/>
        </w:rPr>
      </w:pPr>
    </w:p>
    <w:p w:rsidR="00636BC2" w:rsidRPr="00B41C58" w:rsidRDefault="00636BC2" w:rsidP="00636BC2">
      <w:pPr>
        <w:pStyle w:val="Cabealho"/>
        <w:tabs>
          <w:tab w:val="clear" w:pos="4419"/>
          <w:tab w:val="clear" w:pos="8838"/>
        </w:tabs>
        <w:spacing w:line="276" w:lineRule="auto"/>
        <w:jc w:val="both"/>
        <w:rPr>
          <w:b/>
          <w:color w:val="000000"/>
          <w:sz w:val="24"/>
          <w:szCs w:val="24"/>
        </w:rPr>
      </w:pPr>
      <w:r w:rsidRPr="00B41C58">
        <w:rPr>
          <w:b/>
          <w:color w:val="000000"/>
          <w:sz w:val="24"/>
          <w:szCs w:val="24"/>
        </w:rPr>
        <w:t>18- DO CANCELAMENTO DO REGISTRO DE PREÇOS</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18.1-O fornecedor registrado poderá ter o seu registro cancelado, por intermédio de processo administrativo, assegurado o contraditório e ampla defesa.</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18.2-O cancelamento de seu registro poderá ser:</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18.2.1-a pedido do próprio, quando comprovar estar impossibilitado de cumprir as exigências da ata, pela ocorrência de fato superveniente que venha comprometer a perfeita execução contratual, decorrente de caso fortuito ou de força maior devidamente comprovado.</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18.2.2-por iniciativa da Prefeitura Municipal de Bom Jardim:</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a) se o fornecedor não aceitar reduzir o preço registrado, na hipótese de este se tornar superior aqueles praticados no mercado;</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b) se o fornecedor perder qualquer condição de habilitação ou qualificação técnica exigida no processo licitatório;</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c) se o fornecedor deixar de retirar a respectiva nota de empenho ou instrumento equivalente, no prazo estabelecido pela CPLC, sem justificativa aceitável;</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18.2.3- por razões de interesse público devidamente motivadas e justificadas.</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lastRenderedPageBreak/>
        <w:t>18.3-Em qualquer das hipóteses acima, concluído o processo, a CPLC fará o devido apostilamento na ata de registro de preços e informará aos proponentes a nova ordem de registro.</w:t>
      </w:r>
    </w:p>
    <w:p w:rsidR="00636BC2" w:rsidRPr="00B41C58" w:rsidRDefault="00636BC2" w:rsidP="00636BC2">
      <w:pPr>
        <w:pStyle w:val="Cabealho"/>
        <w:tabs>
          <w:tab w:val="clear" w:pos="4419"/>
          <w:tab w:val="clear" w:pos="8838"/>
        </w:tabs>
        <w:spacing w:line="360" w:lineRule="auto"/>
        <w:jc w:val="both"/>
        <w:rPr>
          <w:color w:val="000000"/>
          <w:sz w:val="24"/>
          <w:szCs w:val="24"/>
        </w:rPr>
      </w:pPr>
    </w:p>
    <w:p w:rsidR="00636BC2" w:rsidRPr="00B41C58" w:rsidRDefault="00636BC2" w:rsidP="00636BC2">
      <w:pPr>
        <w:pStyle w:val="Cabealho"/>
        <w:tabs>
          <w:tab w:val="clear" w:pos="4419"/>
          <w:tab w:val="clear" w:pos="8838"/>
        </w:tabs>
        <w:spacing w:after="240" w:line="276" w:lineRule="auto"/>
        <w:jc w:val="both"/>
        <w:rPr>
          <w:b/>
          <w:sz w:val="24"/>
          <w:szCs w:val="24"/>
        </w:rPr>
      </w:pPr>
      <w:r w:rsidRPr="00B41C58">
        <w:rPr>
          <w:b/>
          <w:sz w:val="24"/>
          <w:szCs w:val="24"/>
        </w:rPr>
        <w:t>19- SANÇÕES ADMINISTRATIVAS PARA O CASO DE INADIMPLEMENTO CONTRATUAL:</w:t>
      </w:r>
    </w:p>
    <w:p w:rsidR="00636BC2" w:rsidRPr="00B41C58" w:rsidRDefault="00636BC2" w:rsidP="00636BC2">
      <w:pPr>
        <w:spacing w:before="120" w:after="120" w:line="276" w:lineRule="auto"/>
        <w:jc w:val="both"/>
        <w:rPr>
          <w:rFonts w:eastAsia="Calibri"/>
          <w:sz w:val="24"/>
          <w:szCs w:val="24"/>
        </w:rPr>
      </w:pPr>
      <w:r w:rsidRPr="00B41C58">
        <w:rPr>
          <w:sz w:val="24"/>
          <w:szCs w:val="24"/>
        </w:rPr>
        <w:t>19</w:t>
      </w:r>
      <w:r w:rsidRPr="00B41C58">
        <w:rPr>
          <w:rFonts w:eastAsia="Calibri"/>
          <w:bCs/>
          <w:color w:val="000000"/>
          <w:sz w:val="24"/>
          <w:szCs w:val="24"/>
        </w:rPr>
        <w:t>.1</w:t>
      </w:r>
      <w:r w:rsidRPr="00B41C58">
        <w:rPr>
          <w:rFonts w:eastAsia="Calibri"/>
          <w:b/>
          <w:bCs/>
          <w:color w:val="000000"/>
          <w:sz w:val="24"/>
          <w:szCs w:val="24"/>
        </w:rPr>
        <w:t xml:space="preserve"> – </w:t>
      </w:r>
      <w:r w:rsidRPr="00B41C5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36BC2" w:rsidRPr="00B41C58" w:rsidRDefault="00636BC2" w:rsidP="00636BC2">
      <w:pPr>
        <w:spacing w:before="120" w:after="120" w:line="276" w:lineRule="auto"/>
        <w:jc w:val="both"/>
        <w:rPr>
          <w:rFonts w:eastAsia="Calibri"/>
          <w:sz w:val="24"/>
          <w:szCs w:val="24"/>
        </w:rPr>
      </w:pPr>
      <w:r w:rsidRPr="00B41C58">
        <w:rPr>
          <w:rFonts w:eastAsia="Calibri"/>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636BC2" w:rsidRPr="00B41C58" w:rsidRDefault="00636BC2" w:rsidP="00636BC2">
      <w:pPr>
        <w:spacing w:before="120" w:after="120" w:line="276" w:lineRule="auto"/>
        <w:jc w:val="both"/>
        <w:rPr>
          <w:rFonts w:eastAsia="Calibri"/>
          <w:sz w:val="24"/>
          <w:szCs w:val="24"/>
        </w:rPr>
      </w:pPr>
      <w:r w:rsidRPr="00B41C58">
        <w:rPr>
          <w:rFonts w:eastAsia="Calibri"/>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36BC2" w:rsidRPr="00B41C58" w:rsidRDefault="00636BC2" w:rsidP="00636BC2">
      <w:pPr>
        <w:spacing w:before="120" w:after="120" w:line="276" w:lineRule="auto"/>
        <w:jc w:val="both"/>
        <w:rPr>
          <w:rFonts w:eastAsia="Calibri"/>
          <w:sz w:val="24"/>
          <w:szCs w:val="24"/>
        </w:rPr>
      </w:pPr>
      <w:r w:rsidRPr="00B41C58">
        <w:rPr>
          <w:rFonts w:eastAsia="Calibri"/>
          <w:sz w:val="24"/>
          <w:szCs w:val="24"/>
        </w:rPr>
        <w:t>19.3.1 – As penalidades de que tratam o subitem anterior, serão aplicadas na forma abaixo:</w:t>
      </w:r>
    </w:p>
    <w:p w:rsidR="00636BC2" w:rsidRPr="00636BC2" w:rsidRDefault="00636BC2" w:rsidP="007B5E81">
      <w:pPr>
        <w:pStyle w:val="PargrafodaLista"/>
        <w:numPr>
          <w:ilvl w:val="0"/>
          <w:numId w:val="12"/>
        </w:numPr>
        <w:suppressAutoHyphens/>
        <w:spacing w:before="120" w:after="120" w:line="276" w:lineRule="auto"/>
        <w:jc w:val="both"/>
        <w:rPr>
          <w:rFonts w:eastAsia="Calibri"/>
          <w:szCs w:val="24"/>
        </w:rPr>
      </w:pPr>
      <w:r w:rsidRPr="00636BC2">
        <w:rPr>
          <w:rFonts w:eastAsia="Calibri"/>
          <w:szCs w:val="24"/>
        </w:rPr>
        <w:t>Deixar de entregar documentação exigida para o certame, retardar a execução do seu objeto e não manter a sua proposta, ficará impedido de licitar e contratar com o Município por até 90 (noventa) dias;</w:t>
      </w:r>
    </w:p>
    <w:p w:rsidR="00636BC2" w:rsidRPr="00636BC2" w:rsidRDefault="00636BC2" w:rsidP="007B5E81">
      <w:pPr>
        <w:pStyle w:val="PargrafodaLista"/>
        <w:numPr>
          <w:ilvl w:val="0"/>
          <w:numId w:val="12"/>
        </w:numPr>
        <w:suppressAutoHyphens/>
        <w:spacing w:before="120" w:after="120" w:line="276" w:lineRule="auto"/>
        <w:jc w:val="both"/>
        <w:rPr>
          <w:rFonts w:eastAsia="Calibri"/>
          <w:szCs w:val="24"/>
        </w:rPr>
      </w:pPr>
      <w:r w:rsidRPr="00636BC2">
        <w:rPr>
          <w:rFonts w:eastAsia="Calibri"/>
          <w:szCs w:val="24"/>
        </w:rPr>
        <w:t>Falhar, fraudar, atrasar a entrega dos materiais, ficará impedido de licitar e contratar com o Município por, no mínimo 90 (noventa) dias até 02 (dois) anos;</w:t>
      </w:r>
    </w:p>
    <w:p w:rsidR="00636BC2" w:rsidRPr="00636BC2" w:rsidRDefault="00636BC2" w:rsidP="007B5E81">
      <w:pPr>
        <w:pStyle w:val="PargrafodaLista"/>
        <w:numPr>
          <w:ilvl w:val="0"/>
          <w:numId w:val="12"/>
        </w:numPr>
        <w:suppressAutoHyphens/>
        <w:spacing w:before="120" w:after="120" w:line="276" w:lineRule="auto"/>
        <w:jc w:val="both"/>
        <w:rPr>
          <w:rFonts w:eastAsia="Calibri"/>
          <w:szCs w:val="24"/>
        </w:rPr>
      </w:pPr>
      <w:r w:rsidRPr="00636BC2">
        <w:rPr>
          <w:rFonts w:eastAsia="Calibri"/>
          <w:szCs w:val="24"/>
        </w:rPr>
        <w:t>Apresentação de documentação falsa, cometer fraude fiscal e comportar-se de modo inidôneo, será impedido de licitar e contratar com o Município por, no mínimo 02 (dois) anos até 05 (cinco) anos.</w:t>
      </w:r>
    </w:p>
    <w:p w:rsidR="00636BC2" w:rsidRPr="00B41C58" w:rsidRDefault="00636BC2" w:rsidP="00636BC2">
      <w:pPr>
        <w:spacing w:before="120" w:after="120" w:line="276" w:lineRule="auto"/>
        <w:jc w:val="both"/>
        <w:rPr>
          <w:rFonts w:eastAsia="Calibri"/>
          <w:sz w:val="24"/>
          <w:szCs w:val="24"/>
        </w:rPr>
      </w:pPr>
      <w:r w:rsidRPr="00B41C58">
        <w:rPr>
          <w:rFonts w:eastAsia="Calibri"/>
          <w:sz w:val="24"/>
          <w:szCs w:val="24"/>
        </w:rPr>
        <w:t>19.4 – A CONTRATADA ficará sujeita às seguintes penalidades, garantidas a prévia defesa, pela inexecução total ou parcial do Edital:</w:t>
      </w:r>
    </w:p>
    <w:p w:rsidR="00636BC2" w:rsidRPr="00B41C58" w:rsidRDefault="00636BC2" w:rsidP="00636BC2">
      <w:pPr>
        <w:spacing w:before="120" w:after="120" w:line="276" w:lineRule="auto"/>
        <w:jc w:val="both"/>
        <w:rPr>
          <w:rFonts w:eastAsia="Calibri"/>
          <w:sz w:val="24"/>
          <w:szCs w:val="24"/>
        </w:rPr>
      </w:pPr>
      <w:r w:rsidRPr="00B41C58">
        <w:rPr>
          <w:rFonts w:eastAsia="Calibri"/>
          <w:sz w:val="24"/>
          <w:szCs w:val="24"/>
        </w:rPr>
        <w:t>I - advertência;</w:t>
      </w:r>
    </w:p>
    <w:p w:rsidR="00636BC2" w:rsidRPr="00B41C58" w:rsidRDefault="00636BC2" w:rsidP="00636BC2">
      <w:pPr>
        <w:spacing w:before="120" w:after="120" w:line="276" w:lineRule="auto"/>
        <w:jc w:val="both"/>
        <w:rPr>
          <w:rFonts w:eastAsia="Calibri"/>
          <w:sz w:val="24"/>
          <w:szCs w:val="24"/>
        </w:rPr>
      </w:pPr>
      <w:r w:rsidRPr="00B41C58">
        <w:rPr>
          <w:rFonts w:eastAsia="Calibri"/>
          <w:sz w:val="24"/>
          <w:szCs w:val="24"/>
        </w:rPr>
        <w:t>II – multa(s):</w:t>
      </w:r>
    </w:p>
    <w:p w:rsidR="00636BC2" w:rsidRPr="00B41C58" w:rsidRDefault="00636BC2" w:rsidP="00636BC2">
      <w:pPr>
        <w:spacing w:before="120" w:after="120" w:line="276" w:lineRule="auto"/>
        <w:jc w:val="both"/>
        <w:rPr>
          <w:rFonts w:eastAsia="Calibri"/>
          <w:sz w:val="24"/>
          <w:szCs w:val="24"/>
        </w:rPr>
      </w:pPr>
      <w:r w:rsidRPr="00B41C58">
        <w:rPr>
          <w:rFonts w:eastAsia="Calibri"/>
          <w:sz w:val="24"/>
          <w:szCs w:val="24"/>
        </w:rPr>
        <w:t>III- Em caso de inexecução, total ou parcial, o(s) licitante(s) vencedor(es) poderá(ão) sofrer, sem prejuízo do previsto nos artigos 86 à 88 da Lei Federal nº 8666/93, as seguintes penalidades:</w:t>
      </w:r>
    </w:p>
    <w:p w:rsidR="00636BC2" w:rsidRPr="00636BC2" w:rsidRDefault="00636BC2" w:rsidP="007B5E81">
      <w:pPr>
        <w:pStyle w:val="PargrafodaLista"/>
        <w:numPr>
          <w:ilvl w:val="0"/>
          <w:numId w:val="11"/>
        </w:numPr>
        <w:suppressAutoHyphens/>
        <w:spacing w:after="200" w:line="276" w:lineRule="auto"/>
        <w:jc w:val="both"/>
        <w:rPr>
          <w:rFonts w:eastAsia="Calibri"/>
          <w:szCs w:val="24"/>
        </w:rPr>
      </w:pPr>
      <w:r w:rsidRPr="00636BC2">
        <w:rPr>
          <w:rFonts w:eastAsia="Calibri"/>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636BC2" w:rsidRPr="00636BC2" w:rsidRDefault="00636BC2" w:rsidP="007B5E81">
      <w:pPr>
        <w:pStyle w:val="PargrafodaLista"/>
        <w:numPr>
          <w:ilvl w:val="0"/>
          <w:numId w:val="11"/>
        </w:numPr>
        <w:suppressAutoHyphens/>
        <w:spacing w:after="200" w:line="276" w:lineRule="auto"/>
        <w:jc w:val="both"/>
        <w:rPr>
          <w:rFonts w:eastAsia="Calibri"/>
          <w:szCs w:val="24"/>
        </w:rPr>
      </w:pPr>
      <w:r w:rsidRPr="00636BC2">
        <w:rPr>
          <w:rFonts w:eastAsia="Calibri"/>
          <w:szCs w:val="24"/>
        </w:rPr>
        <w:t>pelo descumprimento de qualquer outra obrigação: multa de 5% do valor total do contrato;</w:t>
      </w:r>
    </w:p>
    <w:p w:rsidR="00636BC2" w:rsidRPr="00B41C58" w:rsidRDefault="00636BC2" w:rsidP="007B5E81">
      <w:pPr>
        <w:pStyle w:val="PargrafodaLista1"/>
        <w:numPr>
          <w:ilvl w:val="0"/>
          <w:numId w:val="11"/>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636BC2" w:rsidRPr="00B41C58" w:rsidRDefault="00636BC2" w:rsidP="007B5E81">
      <w:pPr>
        <w:pStyle w:val="PargrafodaLista1"/>
        <w:numPr>
          <w:ilvl w:val="0"/>
          <w:numId w:val="11"/>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Declaração de inidoneidade para licitar ou contratar com a Administração;</w:t>
      </w:r>
    </w:p>
    <w:p w:rsidR="00636BC2" w:rsidRPr="00B41C58" w:rsidRDefault="00636BC2" w:rsidP="007B5E81">
      <w:pPr>
        <w:pStyle w:val="PargrafodaLista1"/>
        <w:numPr>
          <w:ilvl w:val="0"/>
          <w:numId w:val="11"/>
        </w:numPr>
        <w:suppressAutoHyphens/>
        <w:spacing w:after="12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636BC2" w:rsidRPr="00B41C58" w:rsidRDefault="00636BC2" w:rsidP="00636BC2">
      <w:pPr>
        <w:spacing w:before="200" w:line="276" w:lineRule="auto"/>
        <w:jc w:val="both"/>
        <w:rPr>
          <w:rFonts w:eastAsia="Calibri"/>
          <w:sz w:val="24"/>
          <w:szCs w:val="24"/>
        </w:rPr>
      </w:pPr>
      <w:r w:rsidRPr="00B41C58">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36BC2" w:rsidRPr="00B41C58" w:rsidRDefault="00636BC2" w:rsidP="00636BC2">
      <w:pPr>
        <w:spacing w:before="280" w:line="276" w:lineRule="auto"/>
        <w:jc w:val="both"/>
        <w:rPr>
          <w:rFonts w:eastAsia="Calibri"/>
          <w:sz w:val="24"/>
          <w:szCs w:val="24"/>
        </w:rPr>
      </w:pPr>
      <w:r w:rsidRPr="00B41C58">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36BC2" w:rsidRPr="00B41C58" w:rsidRDefault="00636BC2" w:rsidP="00636BC2">
      <w:pPr>
        <w:spacing w:before="280" w:line="276" w:lineRule="auto"/>
        <w:jc w:val="both"/>
        <w:rPr>
          <w:rFonts w:eastAsia="Calibri"/>
          <w:sz w:val="24"/>
          <w:szCs w:val="24"/>
        </w:rPr>
      </w:pPr>
      <w:r w:rsidRPr="00B41C58">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636BC2" w:rsidRPr="00B41C58" w:rsidRDefault="00636BC2" w:rsidP="00636BC2">
      <w:pPr>
        <w:spacing w:before="280" w:line="276" w:lineRule="auto"/>
        <w:jc w:val="both"/>
        <w:rPr>
          <w:rFonts w:eastAsia="Calibri"/>
          <w:sz w:val="24"/>
          <w:szCs w:val="24"/>
        </w:rPr>
      </w:pPr>
      <w:r w:rsidRPr="00B41C58">
        <w:rPr>
          <w:rFonts w:eastAsia="Calibri"/>
          <w:sz w:val="24"/>
          <w:szCs w:val="24"/>
        </w:rPr>
        <w:t>19.8 – Para as penalidades previstas nos subitens 20.4 será garantido o direito ao contraditório e ampla defesa;</w:t>
      </w:r>
    </w:p>
    <w:p w:rsidR="00636BC2" w:rsidRPr="00B41C58" w:rsidRDefault="00636BC2" w:rsidP="00636BC2">
      <w:pPr>
        <w:spacing w:before="280" w:line="276" w:lineRule="auto"/>
        <w:jc w:val="both"/>
        <w:rPr>
          <w:rFonts w:eastAsia="Calibri"/>
          <w:sz w:val="24"/>
          <w:szCs w:val="24"/>
        </w:rPr>
      </w:pPr>
      <w:r w:rsidRPr="00B41C58">
        <w:rPr>
          <w:rFonts w:eastAsia="Calibri"/>
          <w:sz w:val="24"/>
          <w:szCs w:val="24"/>
        </w:rPr>
        <w:t>19.9 - As penalidades só poderão ser relevadas nas hipóteses de caso fortuito ou força maior, devidamente justificados e comprovados, a juízo da Administração;</w:t>
      </w:r>
    </w:p>
    <w:p w:rsidR="00636BC2" w:rsidRPr="00B41C58" w:rsidRDefault="00636BC2" w:rsidP="00636BC2">
      <w:pPr>
        <w:spacing w:before="280" w:line="276" w:lineRule="auto"/>
        <w:jc w:val="both"/>
        <w:rPr>
          <w:rFonts w:eastAsia="Calibri"/>
          <w:sz w:val="24"/>
          <w:szCs w:val="24"/>
        </w:rPr>
      </w:pPr>
      <w:r w:rsidRPr="00B41C58">
        <w:rPr>
          <w:rFonts w:eastAsia="Calibri"/>
          <w:sz w:val="24"/>
          <w:szCs w:val="24"/>
        </w:rPr>
        <w:t>19.10 – Constituirão motivos para rescisão do contrato, independente da conclusão do seu prazo:</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Razões de interesse público</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Reiterada desobediência dos preceitos estabelecidos;</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Falta grave a Juízo do Município;</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Falência ou insolvência;</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Inexecução total ou parcial do contrato;</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lastRenderedPageBreak/>
        <w:t>Alteração social ou modificação da finalidade ou estrutura da empresa, que venha a prejudicar a execução do contrato;</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Mudanças na legislação em vigor sobre licitações, impossibilitando a execução do presente contrato;</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Descumprimento de qualquer cláusula contratual;</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Ocorrência de caso fortuito ou de força maior, regularmente comprovada, impeditiva da execução do acordado entre as partes;</w:t>
      </w:r>
    </w:p>
    <w:p w:rsidR="00636BC2" w:rsidRPr="00B41C58" w:rsidRDefault="00636BC2" w:rsidP="007B5E81">
      <w:pPr>
        <w:pStyle w:val="PargrafodaLista1"/>
        <w:numPr>
          <w:ilvl w:val="0"/>
          <w:numId w:val="10"/>
        </w:numPr>
        <w:suppressAutoHyphens/>
        <w:spacing w:after="200" w:line="276" w:lineRule="auto"/>
        <w:rPr>
          <w:rFonts w:ascii="Times New Roman" w:eastAsia="Calibri" w:hAnsi="Times New Roman" w:cs="Times New Roman"/>
          <w:b/>
          <w:bCs/>
          <w:color w:val="000000"/>
          <w:sz w:val="24"/>
          <w:szCs w:val="24"/>
        </w:rPr>
      </w:pPr>
      <w:r w:rsidRPr="00B41C58">
        <w:rPr>
          <w:rFonts w:ascii="Times New Roman" w:eastAsia="Calibri" w:hAnsi="Times New Roman" w:cs="Times New Roman"/>
          <w:sz w:val="24"/>
          <w:szCs w:val="24"/>
        </w:rPr>
        <w:t>Por acordo entre as partes, reduzido a termo, desde que haja conveniência para o Município.</w:t>
      </w:r>
    </w:p>
    <w:p w:rsidR="00636BC2" w:rsidRPr="00B41C58" w:rsidRDefault="00636BC2" w:rsidP="00636BC2">
      <w:pPr>
        <w:pStyle w:val="Cabealho"/>
        <w:tabs>
          <w:tab w:val="clear" w:pos="4419"/>
          <w:tab w:val="clear" w:pos="8838"/>
        </w:tabs>
        <w:spacing w:after="240" w:line="276" w:lineRule="auto"/>
        <w:jc w:val="both"/>
        <w:rPr>
          <w:b/>
          <w:color w:val="000000"/>
          <w:sz w:val="24"/>
          <w:szCs w:val="24"/>
        </w:rPr>
      </w:pPr>
      <w:r w:rsidRPr="00B41C58">
        <w:rPr>
          <w:b/>
          <w:color w:val="000000"/>
          <w:sz w:val="24"/>
          <w:szCs w:val="24"/>
        </w:rPr>
        <w:t>20- DO PAGAMENTO</w:t>
      </w:r>
    </w:p>
    <w:p w:rsidR="00636BC2" w:rsidRPr="00B41C58" w:rsidRDefault="00636BC2" w:rsidP="00636BC2">
      <w:pPr>
        <w:spacing w:after="240" w:line="276" w:lineRule="auto"/>
        <w:jc w:val="both"/>
        <w:rPr>
          <w:sz w:val="24"/>
          <w:szCs w:val="24"/>
        </w:rPr>
      </w:pPr>
      <w:r w:rsidRPr="00B41C58">
        <w:rPr>
          <w:color w:val="000000"/>
          <w:sz w:val="24"/>
          <w:szCs w:val="24"/>
        </w:rPr>
        <w:t xml:space="preserve">20.1 </w:t>
      </w:r>
      <w:r w:rsidRPr="00B41C58">
        <w:rPr>
          <w:sz w:val="24"/>
          <w:szCs w:val="24"/>
        </w:rPr>
        <w:t>– O pagamento será efetuado através de conta bancária, a ser informada pela CONTRATADA no momento da apresentação da nota fiscal eletrônica. O prazo para pagamento da referida nota será de até 30 (trinta) dias, contados da prestação de serviço, observada a ordem cronológica de chegada de títulos.</w:t>
      </w:r>
    </w:p>
    <w:p w:rsidR="00636BC2" w:rsidRPr="00B41C58" w:rsidRDefault="00636BC2" w:rsidP="00636BC2">
      <w:pPr>
        <w:spacing w:after="240" w:line="276" w:lineRule="auto"/>
        <w:jc w:val="both"/>
        <w:rPr>
          <w:sz w:val="24"/>
          <w:szCs w:val="24"/>
        </w:rPr>
      </w:pPr>
      <w:r w:rsidRPr="00B41C58">
        <w:rPr>
          <w:sz w:val="24"/>
          <w:szCs w:val="24"/>
        </w:rPr>
        <w:t>20.2 – Mensalmente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636BC2" w:rsidRPr="00B41C58" w:rsidRDefault="00636BC2" w:rsidP="00636BC2">
      <w:pPr>
        <w:spacing w:after="240" w:line="276" w:lineRule="auto"/>
        <w:jc w:val="both"/>
        <w:rPr>
          <w:sz w:val="24"/>
          <w:szCs w:val="24"/>
        </w:rPr>
      </w:pPr>
      <w:r w:rsidRPr="00B41C58">
        <w:rPr>
          <w:sz w:val="24"/>
          <w:szCs w:val="24"/>
        </w:rPr>
        <w:t>20.3 – O pagamento será suspenso se observado algum descumprimento das obrigações assumidas pela CONTRATADA, no que se refere à habilitação e qualificação exigidas na licitação.</w:t>
      </w:r>
    </w:p>
    <w:p w:rsidR="00636BC2" w:rsidRPr="00B41C58" w:rsidRDefault="00636BC2" w:rsidP="00636BC2">
      <w:pPr>
        <w:spacing w:after="240" w:line="276" w:lineRule="auto"/>
        <w:jc w:val="both"/>
        <w:rPr>
          <w:sz w:val="24"/>
          <w:szCs w:val="24"/>
        </w:rPr>
      </w:pPr>
      <w:r w:rsidRPr="00B41C58">
        <w:rPr>
          <w:sz w:val="24"/>
          <w:szCs w:val="24"/>
        </w:rPr>
        <w:t>20.4 – Qualquer pagamento somente será efetuado à CONTRATADA após as conferências do Controle Interno, e ainda, se a CONTRATADA não tiver nenhuma pendência de débito junto à CONTRATANTE, inclusive multa.</w:t>
      </w:r>
    </w:p>
    <w:p w:rsidR="00636BC2" w:rsidRPr="00B41C58" w:rsidRDefault="00636BC2" w:rsidP="00636BC2">
      <w:pPr>
        <w:spacing w:after="240" w:line="276" w:lineRule="auto"/>
        <w:jc w:val="both"/>
        <w:rPr>
          <w:bCs/>
          <w:sz w:val="24"/>
          <w:szCs w:val="24"/>
        </w:rPr>
      </w:pPr>
      <w:r w:rsidRPr="00B41C58">
        <w:rPr>
          <w:sz w:val="24"/>
          <w:szCs w:val="24"/>
        </w:rPr>
        <w:t>20.5 – Fica vedada à CONTRATADA</w:t>
      </w:r>
      <w:r w:rsidRPr="00B41C58">
        <w:rPr>
          <w:color w:val="FF0000"/>
          <w:sz w:val="24"/>
          <w:szCs w:val="24"/>
        </w:rPr>
        <w:t xml:space="preserve"> </w:t>
      </w:r>
      <w:r w:rsidRPr="00B41C58">
        <w:rPr>
          <w:sz w:val="24"/>
          <w:szCs w:val="24"/>
        </w:rPr>
        <w:t>a cessão de créditos às Instituições Financeiras ou quaisquer outras, sob pena de rescisão contratual e demais sanções.</w:t>
      </w:r>
    </w:p>
    <w:p w:rsidR="00636BC2" w:rsidRPr="00B41C58" w:rsidRDefault="00636BC2" w:rsidP="00636BC2">
      <w:pPr>
        <w:spacing w:after="240" w:line="276" w:lineRule="auto"/>
        <w:jc w:val="both"/>
        <w:rPr>
          <w:bCs/>
          <w:sz w:val="24"/>
          <w:szCs w:val="24"/>
        </w:rPr>
      </w:pPr>
      <w:r w:rsidRPr="00B41C58">
        <w:rPr>
          <w:bCs/>
          <w:sz w:val="24"/>
          <w:szCs w:val="24"/>
        </w:rPr>
        <w:t>20.6</w:t>
      </w:r>
      <w:r w:rsidRPr="00B41C58">
        <w:rPr>
          <w:b/>
          <w:bCs/>
          <w:sz w:val="24"/>
          <w:szCs w:val="24"/>
        </w:rPr>
        <w:t xml:space="preserve"> –</w:t>
      </w:r>
      <w:r w:rsidRPr="00B41C58">
        <w:rPr>
          <w:bCs/>
          <w:sz w:val="24"/>
          <w:szCs w:val="24"/>
        </w:rPr>
        <w:t xml:space="preserve"> Juntamente com a Nota Fiscal, a Empresa Vencedora deverá apresentar os documentos abaixo relacionados, com validade atualizada, conforme art. 55, inc. XIII da Lei 8.666/93:</w:t>
      </w:r>
    </w:p>
    <w:p w:rsidR="00636BC2" w:rsidRPr="00B41C58" w:rsidRDefault="00636BC2" w:rsidP="00636BC2">
      <w:pPr>
        <w:spacing w:after="240" w:line="276" w:lineRule="auto"/>
        <w:jc w:val="both"/>
        <w:rPr>
          <w:bCs/>
          <w:sz w:val="24"/>
          <w:szCs w:val="24"/>
        </w:rPr>
      </w:pPr>
      <w:r w:rsidRPr="00B41C58">
        <w:rPr>
          <w:bCs/>
          <w:sz w:val="24"/>
          <w:szCs w:val="24"/>
        </w:rPr>
        <w:t>20.6.1 - Certidão de Regularidade com INSS - Certidão Unificada</w:t>
      </w:r>
    </w:p>
    <w:p w:rsidR="00636BC2" w:rsidRPr="00B41C58" w:rsidRDefault="00636BC2" w:rsidP="00636BC2">
      <w:pPr>
        <w:spacing w:after="240" w:line="276" w:lineRule="auto"/>
        <w:jc w:val="both"/>
        <w:rPr>
          <w:bCs/>
          <w:sz w:val="24"/>
          <w:szCs w:val="24"/>
        </w:rPr>
      </w:pPr>
      <w:r w:rsidRPr="00B41C58">
        <w:rPr>
          <w:bCs/>
          <w:sz w:val="24"/>
          <w:szCs w:val="24"/>
        </w:rPr>
        <w:t>20.6.2 - Certidão de Regularidade com FGTS</w:t>
      </w:r>
    </w:p>
    <w:p w:rsidR="00636BC2" w:rsidRPr="00B41C58" w:rsidRDefault="00636BC2" w:rsidP="00636BC2">
      <w:pPr>
        <w:spacing w:after="240" w:line="276" w:lineRule="auto"/>
        <w:ind w:firstLine="1"/>
        <w:jc w:val="both"/>
        <w:rPr>
          <w:bCs/>
          <w:sz w:val="24"/>
          <w:szCs w:val="24"/>
        </w:rPr>
      </w:pPr>
      <w:r w:rsidRPr="00B41C58">
        <w:rPr>
          <w:bCs/>
          <w:sz w:val="24"/>
          <w:szCs w:val="24"/>
        </w:rPr>
        <w:t>20.6.3 - Certidão Conjunta de Débitos Relativos a Tributos Federais e Dívida Ativa da União.</w:t>
      </w:r>
    </w:p>
    <w:p w:rsidR="00636BC2" w:rsidRPr="00B41C58" w:rsidRDefault="00636BC2" w:rsidP="00636BC2">
      <w:pPr>
        <w:spacing w:after="240" w:line="276" w:lineRule="auto"/>
        <w:ind w:firstLine="1"/>
        <w:jc w:val="both"/>
        <w:rPr>
          <w:bCs/>
          <w:sz w:val="24"/>
          <w:szCs w:val="24"/>
        </w:rPr>
      </w:pPr>
      <w:r w:rsidRPr="00B41C58">
        <w:rPr>
          <w:bCs/>
          <w:sz w:val="24"/>
          <w:szCs w:val="24"/>
        </w:rPr>
        <w:lastRenderedPageBreak/>
        <w:t>20.6.4 - Certidão de Regularidade para com a Fazenda Estadual e a Certidão emitida pela Procuradoria Geral o Estado;</w:t>
      </w:r>
    </w:p>
    <w:p w:rsidR="00636BC2" w:rsidRPr="00B41C58" w:rsidRDefault="00636BC2" w:rsidP="00636BC2">
      <w:pPr>
        <w:spacing w:after="240" w:line="276" w:lineRule="auto"/>
        <w:ind w:firstLine="1"/>
        <w:jc w:val="both"/>
        <w:rPr>
          <w:bCs/>
          <w:sz w:val="24"/>
          <w:szCs w:val="24"/>
        </w:rPr>
      </w:pPr>
      <w:r w:rsidRPr="00B41C58">
        <w:rPr>
          <w:bCs/>
          <w:sz w:val="24"/>
          <w:szCs w:val="24"/>
        </w:rPr>
        <w:t>20.6.5 - Certidão de Regularidade para com a Fazenda Municipal da sede da Licitante</w:t>
      </w:r>
    </w:p>
    <w:p w:rsidR="00636BC2" w:rsidRPr="00B41C58" w:rsidRDefault="00636BC2" w:rsidP="00636BC2">
      <w:pPr>
        <w:spacing w:after="240" w:line="276" w:lineRule="auto"/>
        <w:jc w:val="both"/>
        <w:rPr>
          <w:bCs/>
          <w:sz w:val="24"/>
          <w:szCs w:val="24"/>
        </w:rPr>
      </w:pPr>
      <w:r w:rsidRPr="00B41C58">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B41C58">
          <w:rPr>
            <w:rStyle w:val="Hyperlink"/>
            <w:sz w:val="24"/>
            <w:szCs w:val="24"/>
          </w:rPr>
          <w:t>HTTP://www.tst.jus.br</w:t>
        </w:r>
      </w:hyperlink>
      <w:r w:rsidRPr="00B41C58">
        <w:rPr>
          <w:sz w:val="24"/>
          <w:szCs w:val="24"/>
        </w:rPr>
        <w:t>)</w:t>
      </w:r>
    </w:p>
    <w:p w:rsidR="00636BC2" w:rsidRPr="00B41C58" w:rsidRDefault="00636BC2" w:rsidP="00636BC2">
      <w:pPr>
        <w:pStyle w:val="Cabealho"/>
        <w:tabs>
          <w:tab w:val="clear" w:pos="4419"/>
          <w:tab w:val="clear" w:pos="8838"/>
        </w:tabs>
        <w:spacing w:before="240" w:after="240" w:line="276" w:lineRule="auto"/>
        <w:jc w:val="both"/>
        <w:rPr>
          <w:b/>
          <w:color w:val="000000"/>
          <w:sz w:val="24"/>
          <w:szCs w:val="24"/>
        </w:rPr>
      </w:pPr>
      <w:r w:rsidRPr="00B41C58">
        <w:rPr>
          <w:b/>
          <w:color w:val="000000"/>
          <w:sz w:val="24"/>
          <w:szCs w:val="24"/>
        </w:rPr>
        <w:t>21- DA FISCALIZAÇÃO E GERENCIAMENTO DA CONTRATAÇÃO</w:t>
      </w:r>
    </w:p>
    <w:p w:rsidR="00636BC2" w:rsidRPr="00B41C58" w:rsidRDefault="00636BC2" w:rsidP="00636BC2">
      <w:pPr>
        <w:spacing w:before="240" w:after="120" w:line="276" w:lineRule="auto"/>
        <w:jc w:val="both"/>
        <w:rPr>
          <w:color w:val="000000"/>
          <w:sz w:val="24"/>
          <w:szCs w:val="24"/>
        </w:rPr>
      </w:pPr>
      <w:r w:rsidRPr="00B41C58">
        <w:rPr>
          <w:sz w:val="24"/>
          <w:szCs w:val="24"/>
        </w:rPr>
        <w:t>21.1 –</w:t>
      </w:r>
      <w:r w:rsidRPr="00B41C58">
        <w:rPr>
          <w:color w:val="000000"/>
          <w:sz w:val="24"/>
          <w:szCs w:val="24"/>
        </w:rPr>
        <w:t xml:space="preserve"> O gerenciamento e a fiscalização da contratação decorrente deste Projeto Básico caberão ao Seguinte fiscalizador:</w:t>
      </w:r>
    </w:p>
    <w:p w:rsidR="00636BC2" w:rsidRPr="00B41C58" w:rsidRDefault="00636BC2" w:rsidP="00636BC2">
      <w:pPr>
        <w:spacing w:line="276" w:lineRule="auto"/>
        <w:jc w:val="both"/>
        <w:rPr>
          <w:sz w:val="24"/>
          <w:szCs w:val="24"/>
        </w:rPr>
      </w:pPr>
      <w:r w:rsidRPr="00B41C58">
        <w:rPr>
          <w:color w:val="000000"/>
          <w:sz w:val="24"/>
          <w:szCs w:val="24"/>
        </w:rPr>
        <w:t>21.1.1 –</w:t>
      </w:r>
      <w:r w:rsidRPr="00B41C58">
        <w:rPr>
          <w:sz w:val="24"/>
          <w:szCs w:val="24"/>
        </w:rPr>
        <w:t>FISCAL DE CONTRATOS, BRUNO BORGES PEREIRA, PORTADOR DA CARTEIRA DE IDENTIDADE Nº 13346725-8 DETRAN/RJ, INSCRITO NO CPF SOB O Nº 105.334.157-13, MATRÍCULA Nº 11/6420 – SMPAS.</w:t>
      </w:r>
    </w:p>
    <w:p w:rsidR="00636BC2" w:rsidRPr="00B41C58" w:rsidRDefault="00636BC2" w:rsidP="00636BC2">
      <w:pPr>
        <w:spacing w:before="240" w:after="120" w:line="276" w:lineRule="auto"/>
        <w:jc w:val="both"/>
        <w:rPr>
          <w:color w:val="000000"/>
          <w:sz w:val="24"/>
          <w:szCs w:val="24"/>
        </w:rPr>
      </w:pPr>
      <w:r w:rsidRPr="00B41C58">
        <w:rPr>
          <w:color w:val="000000"/>
          <w:sz w:val="24"/>
          <w:szCs w:val="24"/>
        </w:rPr>
        <w:t>21.1.2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36BC2" w:rsidRPr="00B41C58" w:rsidRDefault="00636BC2" w:rsidP="00636BC2">
      <w:pPr>
        <w:pStyle w:val="Cabealho"/>
        <w:tabs>
          <w:tab w:val="clear" w:pos="4419"/>
          <w:tab w:val="clear" w:pos="8838"/>
        </w:tabs>
        <w:spacing w:before="240" w:after="120" w:line="276" w:lineRule="auto"/>
        <w:jc w:val="both"/>
        <w:rPr>
          <w:color w:val="000000"/>
          <w:sz w:val="24"/>
          <w:szCs w:val="24"/>
        </w:rPr>
      </w:pPr>
      <w:r w:rsidRPr="00B41C58">
        <w:rPr>
          <w:color w:val="000000"/>
          <w:sz w:val="24"/>
          <w:szCs w:val="24"/>
        </w:rPr>
        <w:t xml:space="preserve">21.1.3 – Ficam reservados à fiscalização o direito e a autoridade para resolver todo e qualquer caso singular, omisso ou duvidoso não previsto no processo Administrativo. </w:t>
      </w:r>
    </w:p>
    <w:p w:rsidR="00636BC2" w:rsidRPr="00B41C58" w:rsidRDefault="00636BC2" w:rsidP="00636BC2">
      <w:pPr>
        <w:spacing w:before="240" w:after="120" w:line="276" w:lineRule="auto"/>
        <w:jc w:val="both"/>
        <w:rPr>
          <w:color w:val="FF6600"/>
          <w:sz w:val="24"/>
          <w:szCs w:val="24"/>
        </w:rPr>
      </w:pPr>
      <w:r w:rsidRPr="00B41C58">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B41C58">
        <w:rPr>
          <w:color w:val="FF6600"/>
          <w:sz w:val="24"/>
          <w:szCs w:val="24"/>
        </w:rPr>
        <w:t>.</w:t>
      </w:r>
    </w:p>
    <w:p w:rsidR="00636BC2" w:rsidRPr="00B41C58" w:rsidRDefault="00636BC2" w:rsidP="00636BC2">
      <w:pPr>
        <w:pStyle w:val="Cabealho"/>
        <w:tabs>
          <w:tab w:val="clear" w:pos="4419"/>
          <w:tab w:val="clear" w:pos="8838"/>
        </w:tabs>
        <w:spacing w:before="240" w:line="276" w:lineRule="auto"/>
        <w:jc w:val="both"/>
        <w:rPr>
          <w:b/>
          <w:color w:val="000000"/>
          <w:sz w:val="24"/>
          <w:szCs w:val="24"/>
        </w:rPr>
      </w:pPr>
      <w:r w:rsidRPr="00B41C58">
        <w:rPr>
          <w:b/>
          <w:color w:val="000000"/>
          <w:sz w:val="24"/>
          <w:szCs w:val="24"/>
        </w:rPr>
        <w:t xml:space="preserve">22 – DO CRONOGRAMA DE DESEMBOLSO </w:t>
      </w:r>
    </w:p>
    <w:p w:rsidR="00636BC2" w:rsidRPr="00B41C58" w:rsidRDefault="00636BC2" w:rsidP="00636BC2">
      <w:pPr>
        <w:spacing w:before="120" w:after="120" w:line="276" w:lineRule="auto"/>
        <w:jc w:val="both"/>
        <w:rPr>
          <w:sz w:val="24"/>
          <w:szCs w:val="24"/>
        </w:rPr>
      </w:pPr>
      <w:r w:rsidRPr="00B41C58">
        <w:rPr>
          <w:color w:val="000000"/>
          <w:sz w:val="24"/>
          <w:szCs w:val="24"/>
        </w:rPr>
        <w:t xml:space="preserve">22.1 – </w:t>
      </w:r>
      <w:r w:rsidRPr="00B41C58">
        <w:rPr>
          <w:sz w:val="24"/>
          <w:szCs w:val="24"/>
        </w:rPr>
        <w:t>Por se tratar de aquisição de Serviços Mecânicos, seu cronograma de desembolso resume se ao pagamento integral após a efetiva prestação dos serviços constantes na respectiva Nota Fiscal, sem parcelamento.</w:t>
      </w:r>
    </w:p>
    <w:tbl>
      <w:tblPr>
        <w:tblW w:w="0" w:type="auto"/>
        <w:tblInd w:w="38" w:type="dxa"/>
        <w:tblLayout w:type="fixed"/>
        <w:tblCellMar>
          <w:left w:w="113" w:type="dxa"/>
        </w:tblCellMar>
        <w:tblLook w:val="0000"/>
      </w:tblPr>
      <w:tblGrid>
        <w:gridCol w:w="2935"/>
        <w:gridCol w:w="2873"/>
        <w:gridCol w:w="2875"/>
      </w:tblGrid>
      <w:tr w:rsidR="00636BC2" w:rsidRPr="00B41C58" w:rsidTr="007539E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szCs w:val="24"/>
              </w:rPr>
            </w:pPr>
            <w:r w:rsidRPr="00B41C58">
              <w:rPr>
                <w:b/>
                <w:color w:val="000000"/>
                <w:szCs w:val="24"/>
              </w:rPr>
              <w:t>MÊS</w:t>
            </w:r>
          </w:p>
        </w:tc>
      </w:tr>
      <w:tr w:rsidR="00636BC2" w:rsidRPr="00B41C58" w:rsidTr="007539E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color w:val="000000"/>
                <w:szCs w:val="24"/>
              </w:rPr>
            </w:pPr>
            <w:r w:rsidRPr="00B41C58">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color w:val="000000"/>
                <w:szCs w:val="24"/>
              </w:rPr>
            </w:pPr>
            <w:r w:rsidRPr="00B41C58">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szCs w:val="24"/>
              </w:rPr>
            </w:pPr>
            <w:r w:rsidRPr="00B41C58">
              <w:rPr>
                <w:color w:val="000000"/>
                <w:szCs w:val="24"/>
              </w:rPr>
              <w:t>2°</w:t>
            </w:r>
          </w:p>
        </w:tc>
      </w:tr>
      <w:tr w:rsidR="00636BC2" w:rsidRPr="00B41C58" w:rsidTr="007539E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color w:val="000000"/>
                <w:szCs w:val="24"/>
              </w:rPr>
            </w:pPr>
            <w:r w:rsidRPr="00B41C58">
              <w:rPr>
                <w:color w:val="000000"/>
                <w:szCs w:val="24"/>
              </w:rPr>
              <w:t>Prestação do serviço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color w:val="000000"/>
                <w:szCs w:val="24"/>
              </w:rPr>
            </w:pPr>
            <w:r w:rsidRPr="00B41C58">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color w:val="000000"/>
                <w:szCs w:val="24"/>
              </w:rPr>
            </w:pPr>
          </w:p>
        </w:tc>
      </w:tr>
      <w:tr w:rsidR="00636BC2" w:rsidRPr="00B41C58" w:rsidTr="007539EB">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color w:val="000000"/>
                <w:szCs w:val="24"/>
              </w:rPr>
            </w:pPr>
            <w:r w:rsidRPr="00B41C58">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BC2" w:rsidRPr="00B41C58" w:rsidRDefault="00636BC2" w:rsidP="00636BC2">
            <w:pPr>
              <w:pStyle w:val="Padro"/>
              <w:spacing w:after="200" w:line="276" w:lineRule="auto"/>
              <w:jc w:val="center"/>
              <w:rPr>
                <w:szCs w:val="24"/>
              </w:rPr>
            </w:pPr>
            <w:r w:rsidRPr="00B41C58">
              <w:rPr>
                <w:color w:val="000000"/>
                <w:szCs w:val="24"/>
              </w:rPr>
              <w:t>X</w:t>
            </w:r>
          </w:p>
        </w:tc>
      </w:tr>
    </w:tbl>
    <w:p w:rsidR="00636BC2" w:rsidRPr="00B41C58" w:rsidRDefault="00636BC2" w:rsidP="00636BC2">
      <w:pPr>
        <w:spacing w:before="240" w:after="120" w:line="276" w:lineRule="auto"/>
        <w:jc w:val="both"/>
        <w:rPr>
          <w:b/>
          <w:color w:val="000000"/>
          <w:sz w:val="24"/>
          <w:szCs w:val="24"/>
        </w:rPr>
      </w:pPr>
    </w:p>
    <w:p w:rsidR="00636BC2" w:rsidRPr="00B41C58" w:rsidRDefault="00636BC2" w:rsidP="00636BC2">
      <w:pPr>
        <w:spacing w:before="240" w:after="120" w:line="276" w:lineRule="auto"/>
        <w:jc w:val="both"/>
        <w:rPr>
          <w:b/>
          <w:color w:val="000000"/>
          <w:sz w:val="24"/>
          <w:szCs w:val="24"/>
        </w:rPr>
      </w:pPr>
      <w:r w:rsidRPr="00B41C58">
        <w:rPr>
          <w:b/>
          <w:color w:val="000000"/>
          <w:sz w:val="24"/>
          <w:szCs w:val="24"/>
        </w:rPr>
        <w:lastRenderedPageBreak/>
        <w:t>23 – DO RECEBIMENTO DO OBJETO</w:t>
      </w:r>
    </w:p>
    <w:p w:rsidR="00636BC2" w:rsidRPr="00B41C58" w:rsidRDefault="00636BC2" w:rsidP="00636BC2">
      <w:pPr>
        <w:pStyle w:val="Cabealho"/>
        <w:tabs>
          <w:tab w:val="left" w:pos="708"/>
        </w:tabs>
        <w:spacing w:before="240" w:line="276" w:lineRule="auto"/>
        <w:jc w:val="both"/>
        <w:rPr>
          <w:color w:val="000000"/>
          <w:sz w:val="24"/>
          <w:szCs w:val="24"/>
        </w:rPr>
      </w:pPr>
      <w:r w:rsidRPr="00B41C58">
        <w:rPr>
          <w:color w:val="000000"/>
          <w:sz w:val="24"/>
          <w:szCs w:val="24"/>
        </w:rPr>
        <w:t>23.1- De acordo com o Art. 73 da Lei nº. 8666/93 Inciso I; alíneas A e B, a seguir elencado:</w:t>
      </w:r>
    </w:p>
    <w:p w:rsidR="00636BC2" w:rsidRPr="00B41C58" w:rsidRDefault="00636BC2" w:rsidP="00636BC2">
      <w:pPr>
        <w:pStyle w:val="NormalWeb"/>
        <w:spacing w:before="240" w:beforeAutospacing="0" w:line="276" w:lineRule="auto"/>
        <w:jc w:val="both"/>
        <w:rPr>
          <w:color w:val="000000"/>
        </w:rPr>
      </w:pPr>
      <w:r w:rsidRPr="00B41C58">
        <w:rPr>
          <w:color w:val="000000"/>
        </w:rPr>
        <w:t>“Art. 73.  Executado o contrato, o seu objeto será recebido:</w:t>
      </w:r>
    </w:p>
    <w:p w:rsidR="00636BC2" w:rsidRPr="00B41C58" w:rsidRDefault="00636BC2" w:rsidP="00636BC2">
      <w:pPr>
        <w:pStyle w:val="NormalWeb"/>
        <w:spacing w:before="240" w:beforeAutospacing="0" w:line="276" w:lineRule="auto"/>
        <w:jc w:val="both"/>
        <w:rPr>
          <w:color w:val="000000"/>
        </w:rPr>
      </w:pPr>
      <w:r w:rsidRPr="00B41C58">
        <w:rPr>
          <w:color w:val="000000"/>
        </w:rPr>
        <w:t>I - em se tratando de obras e serviços:</w:t>
      </w:r>
    </w:p>
    <w:p w:rsidR="00636BC2" w:rsidRPr="00B41C58" w:rsidRDefault="00636BC2" w:rsidP="00636BC2">
      <w:pPr>
        <w:pStyle w:val="NormalWeb"/>
        <w:spacing w:before="0" w:beforeAutospacing="0" w:after="0" w:afterAutospacing="0" w:line="276" w:lineRule="auto"/>
        <w:jc w:val="both"/>
        <w:rPr>
          <w:color w:val="000000"/>
        </w:rPr>
      </w:pPr>
      <w:r w:rsidRPr="00B41C58">
        <w:rPr>
          <w:color w:val="000000"/>
        </w:rPr>
        <w:t>A) provisoriamente, pelo responsável por seu acompanhamento e fiscalização, mediante termo circunstanciado, assinado pelas partes em até 15 (quinze) dias da comunicação escrita do contratado;</w:t>
      </w:r>
    </w:p>
    <w:p w:rsidR="00636BC2" w:rsidRPr="00B41C58" w:rsidRDefault="00636BC2" w:rsidP="00636BC2">
      <w:pPr>
        <w:pStyle w:val="NormalWeb"/>
        <w:spacing w:before="0" w:beforeAutospacing="0" w:after="0" w:afterAutospacing="0" w:line="276" w:lineRule="auto"/>
        <w:jc w:val="both"/>
        <w:rPr>
          <w:color w:val="000000"/>
        </w:rPr>
      </w:pPr>
      <w:r w:rsidRPr="00B41C58">
        <w:rPr>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36BC2" w:rsidRPr="00B41C58" w:rsidRDefault="00636BC2" w:rsidP="00636BC2">
      <w:pPr>
        <w:pStyle w:val="NormalWeb"/>
        <w:spacing w:before="0" w:beforeAutospacing="0" w:after="0" w:afterAutospacing="0" w:line="276" w:lineRule="auto"/>
        <w:jc w:val="both"/>
        <w:rPr>
          <w:color w:val="000000"/>
        </w:rPr>
      </w:pPr>
      <w:r w:rsidRPr="00B41C58">
        <w:rPr>
          <w:color w:val="000000"/>
        </w:rPr>
        <w:t>§ 1</w:t>
      </w:r>
      <w:r w:rsidRPr="00B41C58">
        <w:rPr>
          <w:color w:val="000000"/>
          <w:u w:val="single"/>
          <w:vertAlign w:val="superscript"/>
        </w:rPr>
        <w:t>o</w:t>
      </w:r>
      <w:r w:rsidRPr="00B41C58">
        <w:rPr>
          <w:color w:val="000000"/>
        </w:rPr>
        <w:t>  O prazo a que se refere a alínea "b" do inciso I deste artigo não poderá ser superior a 90 (noventa) dias, salvo em casos excepcionais, devidamente justificados e previstos no edital.</w:t>
      </w:r>
    </w:p>
    <w:p w:rsidR="00636BC2" w:rsidRPr="00B41C58" w:rsidRDefault="00636BC2" w:rsidP="00636BC2">
      <w:pPr>
        <w:pStyle w:val="NormalWeb"/>
        <w:spacing w:before="0" w:beforeAutospacing="0" w:after="0" w:afterAutospacing="0" w:line="276" w:lineRule="auto"/>
        <w:jc w:val="both"/>
        <w:rPr>
          <w:color w:val="000000"/>
        </w:rPr>
      </w:pPr>
      <w:r w:rsidRPr="00B41C58">
        <w:rPr>
          <w:color w:val="000000"/>
        </w:rPr>
        <w:t>§ 2</w:t>
      </w:r>
      <w:r w:rsidRPr="00B41C58">
        <w:rPr>
          <w:color w:val="000000"/>
          <w:u w:val="single"/>
          <w:vertAlign w:val="superscript"/>
        </w:rPr>
        <w:t>o</w:t>
      </w:r>
      <w:r w:rsidRPr="00B41C58">
        <w:rPr>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36BC2" w:rsidRPr="00B41C58" w:rsidRDefault="00636BC2" w:rsidP="00636BC2">
      <w:pPr>
        <w:pStyle w:val="NormalWeb"/>
        <w:spacing w:before="0" w:beforeAutospacing="0" w:after="0" w:afterAutospacing="0" w:line="360" w:lineRule="auto"/>
        <w:jc w:val="both"/>
        <w:rPr>
          <w:color w:val="000000"/>
        </w:rPr>
      </w:pPr>
    </w:p>
    <w:p w:rsidR="00636BC2" w:rsidRPr="00B41C58" w:rsidRDefault="00636BC2" w:rsidP="00636BC2">
      <w:pPr>
        <w:pStyle w:val="Cabealho"/>
        <w:tabs>
          <w:tab w:val="clear" w:pos="4419"/>
          <w:tab w:val="clear" w:pos="8838"/>
        </w:tabs>
        <w:spacing w:line="276" w:lineRule="auto"/>
        <w:jc w:val="both"/>
        <w:rPr>
          <w:b/>
          <w:color w:val="000000"/>
          <w:sz w:val="24"/>
          <w:szCs w:val="24"/>
        </w:rPr>
      </w:pPr>
      <w:r w:rsidRPr="00B41C58">
        <w:rPr>
          <w:b/>
          <w:color w:val="000000"/>
          <w:sz w:val="24"/>
          <w:szCs w:val="24"/>
        </w:rPr>
        <w:t>24- DO CRITÉRIO DE REAJUSTE</w:t>
      </w:r>
    </w:p>
    <w:p w:rsidR="00636BC2" w:rsidRPr="00B41C58" w:rsidRDefault="00636BC2" w:rsidP="00636BC2">
      <w:pPr>
        <w:pStyle w:val="Cabealho"/>
        <w:tabs>
          <w:tab w:val="clear" w:pos="4419"/>
          <w:tab w:val="clear" w:pos="8838"/>
        </w:tabs>
        <w:spacing w:line="276" w:lineRule="auto"/>
        <w:jc w:val="both"/>
        <w:rPr>
          <w:b/>
          <w:color w:val="000000"/>
          <w:sz w:val="24"/>
          <w:szCs w:val="24"/>
        </w:rPr>
      </w:pPr>
    </w:p>
    <w:p w:rsidR="00636BC2" w:rsidRPr="00B41C58" w:rsidRDefault="00636BC2" w:rsidP="00636BC2">
      <w:pPr>
        <w:spacing w:line="276" w:lineRule="auto"/>
        <w:jc w:val="both"/>
        <w:rPr>
          <w:rFonts w:eastAsia="Calibri"/>
          <w:sz w:val="24"/>
          <w:szCs w:val="24"/>
        </w:rPr>
      </w:pPr>
      <w:r w:rsidRPr="00B41C58">
        <w:rPr>
          <w:rFonts w:eastAsia="Calibri"/>
          <w:sz w:val="24"/>
          <w:szCs w:val="24"/>
        </w:rPr>
        <w:t>24.1 – Os preços estabelecidos no presente Contrato são fixos e irreajustáveis, salvo os casos previstos em Lei.</w:t>
      </w:r>
    </w:p>
    <w:p w:rsidR="00636BC2" w:rsidRPr="00B41C58" w:rsidRDefault="00636BC2" w:rsidP="00636BC2">
      <w:pPr>
        <w:spacing w:line="276" w:lineRule="auto"/>
        <w:jc w:val="both"/>
        <w:rPr>
          <w:rFonts w:eastAsia="Calibri"/>
          <w:sz w:val="24"/>
          <w:szCs w:val="24"/>
        </w:rPr>
      </w:pPr>
    </w:p>
    <w:p w:rsidR="00636BC2" w:rsidRPr="00B41C58" w:rsidRDefault="00636BC2" w:rsidP="00636BC2">
      <w:pPr>
        <w:spacing w:line="276" w:lineRule="auto"/>
        <w:jc w:val="both"/>
        <w:rPr>
          <w:sz w:val="24"/>
          <w:szCs w:val="24"/>
        </w:rPr>
      </w:pPr>
      <w:r w:rsidRPr="00B41C58">
        <w:rPr>
          <w:rFonts w:eastAsia="Calibri"/>
          <w:sz w:val="24"/>
          <w:szCs w:val="24"/>
        </w:rPr>
        <w:t>24.2 –</w:t>
      </w:r>
      <w:r w:rsidRPr="00B41C58">
        <w:rPr>
          <w:rFonts w:eastAsia="Calibri"/>
          <w:b/>
          <w:sz w:val="24"/>
          <w:szCs w:val="24"/>
        </w:rPr>
        <w:t xml:space="preserve"> </w:t>
      </w:r>
      <w:r w:rsidRPr="00B41C58">
        <w:rPr>
          <w:rFonts w:eastAsia="Calibri"/>
          <w:sz w:val="24"/>
          <w:szCs w:val="24"/>
        </w:rPr>
        <w:t>Em caso de reajuste por ocasião de prorrogação do presente Contrato, o valor será corrigido pelo índice</w:t>
      </w:r>
      <w:r w:rsidRPr="00B41C58">
        <w:rPr>
          <w:sz w:val="24"/>
          <w:szCs w:val="24"/>
        </w:rPr>
        <w:t xml:space="preserve"> de inflação tomando como base IGPM – Índices Gerais de Preços de Mercado.</w:t>
      </w:r>
    </w:p>
    <w:p w:rsidR="00636BC2" w:rsidRPr="00B41C58" w:rsidRDefault="00636BC2" w:rsidP="00636BC2">
      <w:pPr>
        <w:spacing w:line="276" w:lineRule="auto"/>
        <w:jc w:val="both"/>
        <w:rPr>
          <w:sz w:val="24"/>
          <w:szCs w:val="24"/>
        </w:rPr>
      </w:pPr>
    </w:p>
    <w:p w:rsidR="00636BC2" w:rsidRPr="00B41C58" w:rsidRDefault="00636BC2" w:rsidP="00636BC2">
      <w:pPr>
        <w:spacing w:line="276" w:lineRule="auto"/>
        <w:jc w:val="both"/>
        <w:rPr>
          <w:sz w:val="24"/>
          <w:szCs w:val="24"/>
        </w:rPr>
      </w:pPr>
    </w:p>
    <w:p w:rsidR="00636BC2" w:rsidRPr="00B41C58" w:rsidRDefault="00636BC2" w:rsidP="00636BC2">
      <w:pPr>
        <w:pStyle w:val="Cabealho"/>
        <w:tabs>
          <w:tab w:val="clear" w:pos="4419"/>
          <w:tab w:val="clear" w:pos="8838"/>
        </w:tabs>
        <w:spacing w:line="276" w:lineRule="auto"/>
        <w:jc w:val="both"/>
        <w:rPr>
          <w:b/>
          <w:color w:val="000000"/>
          <w:sz w:val="24"/>
          <w:szCs w:val="24"/>
        </w:rPr>
      </w:pPr>
      <w:r w:rsidRPr="00B41C58">
        <w:rPr>
          <w:b/>
          <w:color w:val="000000"/>
          <w:sz w:val="24"/>
          <w:szCs w:val="24"/>
        </w:rPr>
        <w:t>25- DO CRITÉRIO DE ATUALIZAÇÃO FINANCEIRA</w:t>
      </w:r>
    </w:p>
    <w:p w:rsidR="00636BC2" w:rsidRPr="00B41C58" w:rsidRDefault="00636BC2" w:rsidP="00636BC2">
      <w:pPr>
        <w:pStyle w:val="Cabealho"/>
        <w:tabs>
          <w:tab w:val="clear" w:pos="4419"/>
          <w:tab w:val="clear" w:pos="8838"/>
        </w:tabs>
        <w:spacing w:line="276" w:lineRule="auto"/>
        <w:jc w:val="both"/>
        <w:rPr>
          <w:b/>
          <w:color w:val="000000"/>
          <w:sz w:val="24"/>
          <w:szCs w:val="24"/>
        </w:rPr>
      </w:pPr>
    </w:p>
    <w:p w:rsidR="00636BC2" w:rsidRDefault="00636BC2" w:rsidP="00636BC2">
      <w:pPr>
        <w:spacing w:after="160" w:line="276" w:lineRule="auto"/>
        <w:jc w:val="both"/>
        <w:rPr>
          <w:sz w:val="24"/>
          <w:szCs w:val="24"/>
        </w:rPr>
      </w:pPr>
      <w:r w:rsidRPr="00B41C58">
        <w:rPr>
          <w:color w:val="000000"/>
          <w:sz w:val="24"/>
          <w:szCs w:val="24"/>
        </w:rPr>
        <w:t xml:space="preserve">25.1- </w:t>
      </w:r>
      <w:r w:rsidRPr="00B41C58">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 Índices Gerais de Preços de Mercado.</w:t>
      </w:r>
    </w:p>
    <w:p w:rsidR="00636BC2" w:rsidRPr="00B41C58" w:rsidRDefault="00636BC2" w:rsidP="00636BC2">
      <w:pPr>
        <w:spacing w:after="160" w:line="276" w:lineRule="auto"/>
        <w:jc w:val="both"/>
        <w:rPr>
          <w:rFonts w:eastAsia="Calibri"/>
          <w:sz w:val="24"/>
          <w:szCs w:val="24"/>
        </w:rPr>
      </w:pPr>
    </w:p>
    <w:p w:rsidR="00636BC2" w:rsidRPr="00B41C58" w:rsidRDefault="00636BC2" w:rsidP="00636BC2">
      <w:pPr>
        <w:widowControl w:val="0"/>
        <w:tabs>
          <w:tab w:val="left" w:pos="-180"/>
          <w:tab w:val="left" w:pos="0"/>
        </w:tabs>
        <w:spacing w:line="276" w:lineRule="auto"/>
        <w:jc w:val="both"/>
        <w:rPr>
          <w:b/>
          <w:color w:val="000000"/>
          <w:sz w:val="24"/>
          <w:szCs w:val="24"/>
          <w:shd w:val="clear" w:color="auto" w:fill="FFFFFF"/>
        </w:rPr>
      </w:pPr>
      <w:r w:rsidRPr="00B41C58">
        <w:rPr>
          <w:b/>
          <w:color w:val="000000"/>
          <w:sz w:val="24"/>
          <w:szCs w:val="24"/>
          <w:shd w:val="clear" w:color="auto" w:fill="FFFFFF"/>
        </w:rPr>
        <w:t>26- DAS CONDIÇÕES PARA SEGURO</w:t>
      </w:r>
    </w:p>
    <w:p w:rsidR="00636BC2" w:rsidRPr="00B41C58" w:rsidRDefault="00636BC2" w:rsidP="00636BC2">
      <w:pPr>
        <w:widowControl w:val="0"/>
        <w:tabs>
          <w:tab w:val="left" w:pos="-180"/>
          <w:tab w:val="left" w:pos="0"/>
        </w:tabs>
        <w:spacing w:line="276" w:lineRule="auto"/>
        <w:jc w:val="both"/>
        <w:rPr>
          <w:b/>
          <w:color w:val="000000"/>
          <w:sz w:val="24"/>
          <w:szCs w:val="24"/>
          <w:shd w:val="clear" w:color="auto" w:fill="FFFFFF"/>
        </w:rPr>
      </w:pPr>
    </w:p>
    <w:p w:rsidR="00636BC2" w:rsidRPr="00B41C58" w:rsidRDefault="00636BC2" w:rsidP="00636BC2">
      <w:pPr>
        <w:widowControl w:val="0"/>
        <w:tabs>
          <w:tab w:val="left" w:pos="-180"/>
          <w:tab w:val="left" w:pos="0"/>
        </w:tabs>
        <w:spacing w:line="276" w:lineRule="auto"/>
        <w:jc w:val="both"/>
        <w:rPr>
          <w:color w:val="000000"/>
          <w:sz w:val="24"/>
          <w:szCs w:val="24"/>
        </w:rPr>
      </w:pPr>
      <w:r w:rsidRPr="00B41C58">
        <w:rPr>
          <w:color w:val="000000"/>
          <w:sz w:val="24"/>
          <w:szCs w:val="24"/>
          <w:shd w:val="clear" w:color="auto" w:fill="FFFFFF"/>
        </w:rPr>
        <w:t xml:space="preserve">26.1- </w:t>
      </w:r>
      <w:r w:rsidRPr="00B41C58">
        <w:rPr>
          <w:color w:val="000000"/>
          <w:sz w:val="24"/>
          <w:szCs w:val="24"/>
        </w:rPr>
        <w:t>A aquisição do objeto deste Termo de Referência não necessita de seguro.</w:t>
      </w:r>
    </w:p>
    <w:p w:rsidR="00636BC2" w:rsidRPr="00B41C58" w:rsidRDefault="00636BC2" w:rsidP="00636BC2">
      <w:pPr>
        <w:pStyle w:val="Cabealho"/>
        <w:tabs>
          <w:tab w:val="clear" w:pos="4419"/>
          <w:tab w:val="clear" w:pos="8838"/>
        </w:tabs>
        <w:spacing w:line="276" w:lineRule="auto"/>
        <w:jc w:val="both"/>
        <w:rPr>
          <w:b/>
          <w:color w:val="000000"/>
          <w:sz w:val="24"/>
          <w:szCs w:val="24"/>
        </w:rPr>
      </w:pPr>
    </w:p>
    <w:p w:rsidR="00636BC2" w:rsidRPr="00B41C58" w:rsidRDefault="00636BC2" w:rsidP="00636BC2">
      <w:pPr>
        <w:pStyle w:val="Cabealho"/>
        <w:tabs>
          <w:tab w:val="clear" w:pos="4419"/>
          <w:tab w:val="clear" w:pos="8838"/>
        </w:tabs>
        <w:spacing w:line="276" w:lineRule="auto"/>
        <w:jc w:val="both"/>
        <w:rPr>
          <w:b/>
          <w:color w:val="000000"/>
          <w:sz w:val="24"/>
          <w:szCs w:val="24"/>
        </w:rPr>
      </w:pPr>
      <w:r w:rsidRPr="00B41C58">
        <w:rPr>
          <w:b/>
          <w:color w:val="000000"/>
          <w:sz w:val="24"/>
          <w:szCs w:val="24"/>
        </w:rPr>
        <w:t>27 – DA DOTAÇÃO ORÇAMENTÁRIA</w:t>
      </w:r>
    </w:p>
    <w:p w:rsidR="00636BC2" w:rsidRPr="00B41C58" w:rsidRDefault="00636BC2" w:rsidP="00636BC2">
      <w:pPr>
        <w:pStyle w:val="Cabealho"/>
        <w:tabs>
          <w:tab w:val="clear" w:pos="4419"/>
          <w:tab w:val="clear" w:pos="8838"/>
        </w:tabs>
        <w:spacing w:line="276" w:lineRule="auto"/>
        <w:jc w:val="both"/>
        <w:rPr>
          <w:b/>
          <w:color w:val="000000"/>
          <w:sz w:val="24"/>
          <w:szCs w:val="24"/>
        </w:rPr>
      </w:pPr>
    </w:p>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 xml:space="preserve">27.1 – </w:t>
      </w:r>
      <w:r w:rsidRPr="00B41C58">
        <w:rPr>
          <w:color w:val="000000"/>
          <w:sz w:val="24"/>
          <w:szCs w:val="24"/>
          <w:u w:val="single"/>
        </w:rPr>
        <w:t>A despesa decorrente deste objeto correrá à conta do orçamento do Exercício de 2017.</w:t>
      </w:r>
      <w:r w:rsidRPr="00B41C58">
        <w:rPr>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tblGrid>
      <w:tr w:rsidR="00636BC2" w:rsidRPr="00B41C58" w:rsidTr="007539EB">
        <w:trPr>
          <w:jc w:val="center"/>
        </w:trPr>
        <w:tc>
          <w:tcPr>
            <w:tcW w:w="3261" w:type="dxa"/>
            <w:tcBorders>
              <w:top w:val="nil"/>
              <w:left w:val="nil"/>
              <w:bottom w:val="nil"/>
              <w:right w:val="nil"/>
            </w:tcBorders>
          </w:tcPr>
          <w:p w:rsidR="00636BC2" w:rsidRPr="00B41C58" w:rsidRDefault="00636BC2" w:rsidP="00636BC2">
            <w:pPr>
              <w:spacing w:line="276" w:lineRule="auto"/>
              <w:rPr>
                <w:b/>
                <w:color w:val="000000"/>
                <w:sz w:val="24"/>
                <w:szCs w:val="24"/>
              </w:rPr>
            </w:pPr>
            <w:r w:rsidRPr="00B41C58">
              <w:rPr>
                <w:b/>
                <w:color w:val="000000"/>
                <w:sz w:val="24"/>
                <w:szCs w:val="24"/>
              </w:rPr>
              <w:t xml:space="preserve"> </w:t>
            </w:r>
          </w:p>
        </w:tc>
      </w:tr>
    </w:tbl>
    <w:p w:rsidR="00636BC2" w:rsidRPr="00B41C58" w:rsidRDefault="00636BC2" w:rsidP="00636BC2">
      <w:pPr>
        <w:pStyle w:val="Cabealho"/>
        <w:tabs>
          <w:tab w:val="clear" w:pos="4419"/>
          <w:tab w:val="clear" w:pos="8838"/>
        </w:tabs>
        <w:spacing w:line="276" w:lineRule="auto"/>
        <w:jc w:val="both"/>
        <w:rPr>
          <w:color w:val="000000"/>
          <w:sz w:val="24"/>
          <w:szCs w:val="24"/>
        </w:rPr>
      </w:pPr>
      <w:r w:rsidRPr="00B41C58">
        <w:rPr>
          <w:color w:val="000000"/>
          <w:sz w:val="24"/>
          <w:szCs w:val="24"/>
        </w:rPr>
        <w:t xml:space="preserve">27.2- Qualquer pedido de esclarecimento em relação e eventuais dúvidas na interpretação do Edital e seus Anexos, deverão ser encaminhadas para os e-mails: </w:t>
      </w:r>
      <w:hyperlink r:id="rId12" w:history="1">
        <w:r w:rsidRPr="00B41C58">
          <w:rPr>
            <w:rStyle w:val="Hyperlink"/>
            <w:color w:val="000000"/>
            <w:sz w:val="24"/>
            <w:szCs w:val="24"/>
          </w:rPr>
          <w:t>licitacao.bomjardim@gmail.com</w:t>
        </w:r>
      </w:hyperlink>
      <w:r w:rsidRPr="00B41C58">
        <w:rPr>
          <w:color w:val="000000"/>
          <w:sz w:val="24"/>
          <w:szCs w:val="24"/>
        </w:rPr>
        <w:t xml:space="preserve"> ou </w:t>
      </w:r>
      <w:hyperlink r:id="rId13" w:history="1">
        <w:r w:rsidRPr="00B41C58">
          <w:rPr>
            <w:rStyle w:val="Hyperlink"/>
            <w:color w:val="000000"/>
            <w:sz w:val="24"/>
            <w:szCs w:val="24"/>
          </w:rPr>
          <w:t>licitação@bomjardim.rj.gov.br</w:t>
        </w:r>
      </w:hyperlink>
      <w:r w:rsidRPr="00B41C58">
        <w:rPr>
          <w:color w:val="000000"/>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autoSpaceDE w:val="0"/>
        <w:autoSpaceDN w:val="0"/>
        <w:adjustRightInd w:val="0"/>
        <w:spacing w:line="276" w:lineRule="auto"/>
        <w:jc w:val="both"/>
        <w:rPr>
          <w:color w:val="000000"/>
          <w:sz w:val="24"/>
          <w:szCs w:val="24"/>
        </w:rPr>
      </w:pPr>
      <w:r w:rsidRPr="00B41C58">
        <w:rPr>
          <w:color w:val="000000"/>
          <w:sz w:val="24"/>
          <w:szCs w:val="24"/>
        </w:rPr>
        <w:t xml:space="preserve">27.3 – </w:t>
      </w:r>
      <w:r w:rsidRPr="00B41C58">
        <w:rPr>
          <w:sz w:val="24"/>
          <w:szCs w:val="24"/>
        </w:rPr>
        <w:t>O Projeto Básico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na Rua Miguel de Carvalho, nº 158, Centro – Bom Jardim/RJ– Tel.: (22) 2566-2500, de segunda a sexta-feira, das 9 às 12 h e de 13 às 17 horas.</w:t>
      </w:r>
    </w:p>
    <w:p w:rsidR="00636BC2" w:rsidRPr="00B41C58" w:rsidRDefault="00636BC2" w:rsidP="00636BC2">
      <w:pPr>
        <w:pStyle w:val="Cabealho"/>
        <w:tabs>
          <w:tab w:val="clear" w:pos="4419"/>
          <w:tab w:val="clear" w:pos="8838"/>
        </w:tabs>
        <w:spacing w:line="276" w:lineRule="auto"/>
        <w:jc w:val="both"/>
        <w:rPr>
          <w:color w:val="000000"/>
          <w:sz w:val="24"/>
          <w:szCs w:val="24"/>
        </w:rPr>
      </w:pPr>
    </w:p>
    <w:p w:rsidR="00636BC2" w:rsidRPr="00B41C58" w:rsidRDefault="00636BC2" w:rsidP="00636BC2">
      <w:pPr>
        <w:pStyle w:val="Corpodotexto"/>
        <w:spacing w:after="0" w:line="276" w:lineRule="auto"/>
        <w:rPr>
          <w:bCs/>
          <w:szCs w:val="24"/>
          <w:lang w:eastAsia="pt-BR"/>
        </w:rPr>
      </w:pPr>
      <w:r w:rsidRPr="00B41C58">
        <w:rPr>
          <w:bCs/>
          <w:szCs w:val="24"/>
          <w:lang w:eastAsia="pt-BR"/>
        </w:rPr>
        <w:t>27.4 – Da Abrangência dos Serviços:</w:t>
      </w:r>
    </w:p>
    <w:p w:rsidR="00636BC2" w:rsidRPr="00B41C58" w:rsidRDefault="00636BC2" w:rsidP="00636BC2">
      <w:pPr>
        <w:spacing w:line="276" w:lineRule="auto"/>
        <w:jc w:val="both"/>
        <w:rPr>
          <w:sz w:val="24"/>
          <w:szCs w:val="24"/>
        </w:rPr>
      </w:pPr>
      <w:r w:rsidRPr="00B41C58">
        <w:rPr>
          <w:sz w:val="24"/>
          <w:szCs w:val="24"/>
        </w:rPr>
        <w:t>Os serviços a serem prestados correspondem a MANUTENÇÃO MECÂNICA/ELÉTRICA, que abrange TODOS OS SISTEMAS de: Motor; Transmissão; Direção; Suspensão (dianteira e traseira); Transmissão; Arrefecimento; Elétrico/Eletrônico; Alimentação.</w:t>
      </w:r>
    </w:p>
    <w:p w:rsidR="00636BC2" w:rsidRPr="00B41C58" w:rsidRDefault="00636BC2" w:rsidP="00636BC2">
      <w:pPr>
        <w:spacing w:line="360" w:lineRule="auto"/>
        <w:jc w:val="both"/>
        <w:rPr>
          <w:sz w:val="24"/>
          <w:szCs w:val="24"/>
        </w:rPr>
      </w:pPr>
    </w:p>
    <w:p w:rsidR="00636BC2" w:rsidRPr="00B41C58" w:rsidRDefault="00636BC2" w:rsidP="00636BC2">
      <w:pPr>
        <w:spacing w:before="120" w:after="120" w:line="360" w:lineRule="auto"/>
        <w:jc w:val="both"/>
        <w:rPr>
          <w:b/>
          <w:sz w:val="24"/>
          <w:szCs w:val="24"/>
        </w:rPr>
      </w:pPr>
      <w:r w:rsidRPr="00B41C58">
        <w:rPr>
          <w:b/>
          <w:sz w:val="24"/>
          <w:szCs w:val="24"/>
        </w:rPr>
        <w:t>28 -  DOS VALORES RESERVADOS PARA EXECUÇÃO DOS SERVIÇOS</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643"/>
        <w:gridCol w:w="1702"/>
        <w:gridCol w:w="22"/>
        <w:gridCol w:w="1685"/>
        <w:gridCol w:w="22"/>
        <w:gridCol w:w="1685"/>
        <w:gridCol w:w="13"/>
      </w:tblGrid>
      <w:tr w:rsidR="00636BC2" w:rsidRPr="00B41C58" w:rsidTr="007539EB">
        <w:trPr>
          <w:gridAfter w:val="1"/>
          <w:wAfter w:w="13" w:type="dxa"/>
          <w:jc w:val="center"/>
        </w:trPr>
        <w:tc>
          <w:tcPr>
            <w:tcW w:w="988" w:type="dxa"/>
            <w:shd w:val="clear" w:color="auto" w:fill="DDD9C3"/>
            <w:vAlign w:val="center"/>
          </w:tcPr>
          <w:p w:rsidR="00636BC2" w:rsidRPr="00B41C58" w:rsidRDefault="00636BC2" w:rsidP="007539EB">
            <w:pPr>
              <w:widowControl w:val="0"/>
              <w:spacing w:line="360" w:lineRule="auto"/>
              <w:jc w:val="center"/>
              <w:rPr>
                <w:rFonts w:eastAsia="Calibri"/>
                <w:b/>
                <w:sz w:val="24"/>
                <w:szCs w:val="24"/>
              </w:rPr>
            </w:pPr>
            <w:r w:rsidRPr="00B41C58">
              <w:rPr>
                <w:rFonts w:eastAsia="Calibri"/>
                <w:b/>
                <w:sz w:val="24"/>
                <w:szCs w:val="24"/>
              </w:rPr>
              <w:t>LOTE</w:t>
            </w:r>
          </w:p>
        </w:tc>
        <w:tc>
          <w:tcPr>
            <w:tcW w:w="3643" w:type="dxa"/>
            <w:shd w:val="clear" w:color="auto" w:fill="DDD9C3"/>
            <w:vAlign w:val="center"/>
          </w:tcPr>
          <w:p w:rsidR="00636BC2" w:rsidRPr="00B41C58" w:rsidRDefault="00636BC2" w:rsidP="007539EB">
            <w:pPr>
              <w:widowControl w:val="0"/>
              <w:spacing w:line="360" w:lineRule="auto"/>
              <w:ind w:left="33"/>
              <w:jc w:val="center"/>
              <w:rPr>
                <w:rFonts w:eastAsia="Calibri"/>
                <w:b/>
                <w:sz w:val="24"/>
                <w:szCs w:val="24"/>
              </w:rPr>
            </w:pPr>
            <w:r w:rsidRPr="00B41C58">
              <w:rPr>
                <w:rFonts w:eastAsia="Calibri"/>
                <w:b/>
                <w:sz w:val="24"/>
                <w:szCs w:val="24"/>
              </w:rPr>
              <w:t>DESCRIÇÃO</w:t>
            </w:r>
          </w:p>
        </w:tc>
        <w:tc>
          <w:tcPr>
            <w:tcW w:w="1702" w:type="dxa"/>
            <w:shd w:val="clear" w:color="auto" w:fill="DDD9C3"/>
            <w:vAlign w:val="center"/>
          </w:tcPr>
          <w:p w:rsidR="00636BC2" w:rsidRPr="00B41C58" w:rsidRDefault="00636BC2" w:rsidP="007539EB">
            <w:pPr>
              <w:widowControl w:val="0"/>
              <w:spacing w:line="360" w:lineRule="auto"/>
              <w:jc w:val="center"/>
              <w:rPr>
                <w:rFonts w:eastAsia="Calibri"/>
                <w:b/>
                <w:sz w:val="24"/>
                <w:szCs w:val="24"/>
              </w:rPr>
            </w:pPr>
            <w:r w:rsidRPr="00B41C58">
              <w:rPr>
                <w:rFonts w:eastAsia="Calibri"/>
                <w:b/>
                <w:sz w:val="24"/>
                <w:szCs w:val="24"/>
              </w:rPr>
              <w:t>UNIDADE DE MEDIDA</w:t>
            </w:r>
          </w:p>
        </w:tc>
        <w:tc>
          <w:tcPr>
            <w:tcW w:w="1707" w:type="dxa"/>
            <w:gridSpan w:val="2"/>
            <w:shd w:val="clear" w:color="auto" w:fill="DDD9C3"/>
            <w:vAlign w:val="center"/>
          </w:tcPr>
          <w:p w:rsidR="00636BC2" w:rsidRPr="00B41C58" w:rsidRDefault="00636BC2" w:rsidP="007539EB">
            <w:pPr>
              <w:widowControl w:val="0"/>
              <w:spacing w:line="360" w:lineRule="auto"/>
              <w:jc w:val="center"/>
              <w:rPr>
                <w:rFonts w:eastAsia="Calibri"/>
                <w:b/>
                <w:sz w:val="24"/>
                <w:szCs w:val="24"/>
              </w:rPr>
            </w:pPr>
            <w:r w:rsidRPr="00B41C58">
              <w:rPr>
                <w:rFonts w:eastAsia="Calibri"/>
                <w:b/>
                <w:sz w:val="24"/>
                <w:szCs w:val="24"/>
              </w:rPr>
              <w:t>VALOR MÍNIMO</w:t>
            </w:r>
          </w:p>
        </w:tc>
        <w:tc>
          <w:tcPr>
            <w:tcW w:w="1707" w:type="dxa"/>
            <w:gridSpan w:val="2"/>
            <w:shd w:val="clear" w:color="auto" w:fill="DDD9C3"/>
            <w:vAlign w:val="center"/>
          </w:tcPr>
          <w:p w:rsidR="00636BC2" w:rsidRPr="00B41C58" w:rsidRDefault="00636BC2" w:rsidP="007539EB">
            <w:pPr>
              <w:widowControl w:val="0"/>
              <w:spacing w:line="360" w:lineRule="auto"/>
              <w:jc w:val="center"/>
              <w:rPr>
                <w:rFonts w:eastAsia="Calibri"/>
                <w:b/>
                <w:sz w:val="24"/>
                <w:szCs w:val="24"/>
              </w:rPr>
            </w:pPr>
            <w:r w:rsidRPr="00B41C58">
              <w:rPr>
                <w:rFonts w:eastAsia="Calibri"/>
                <w:b/>
                <w:sz w:val="24"/>
                <w:szCs w:val="24"/>
              </w:rPr>
              <w:t>VALOR MÁXIMO</w:t>
            </w:r>
          </w:p>
        </w:tc>
      </w:tr>
      <w:tr w:rsidR="00636BC2" w:rsidRPr="00B41C58" w:rsidTr="007539EB">
        <w:trPr>
          <w:jc w:val="center"/>
        </w:trPr>
        <w:tc>
          <w:tcPr>
            <w:tcW w:w="988" w:type="dxa"/>
            <w:shd w:val="clear" w:color="auto" w:fill="DDD9C3"/>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01</w:t>
            </w:r>
          </w:p>
        </w:tc>
        <w:tc>
          <w:tcPr>
            <w:tcW w:w="3643" w:type="dxa"/>
            <w:vAlign w:val="center"/>
          </w:tcPr>
          <w:p w:rsidR="00636BC2" w:rsidRPr="00B41C58" w:rsidRDefault="00636BC2" w:rsidP="007539EB">
            <w:pPr>
              <w:widowControl w:val="0"/>
              <w:spacing w:line="360" w:lineRule="auto"/>
              <w:ind w:left="33"/>
              <w:jc w:val="both"/>
              <w:rPr>
                <w:rFonts w:eastAsia="Calibri"/>
                <w:sz w:val="24"/>
                <w:szCs w:val="24"/>
              </w:rPr>
            </w:pPr>
            <w:r w:rsidRPr="00B41C58">
              <w:rPr>
                <w:rFonts w:eastAsia="Calibri"/>
                <w:sz w:val="24"/>
                <w:szCs w:val="24"/>
              </w:rPr>
              <w:t>Contratação de empresa especializada na prestação de serviços de manutenção preventiva e corretiva de veículos</w:t>
            </w:r>
            <w:r w:rsidRPr="00B41C58">
              <w:rPr>
                <w:rFonts w:eastAsia="Calibri"/>
                <w:b/>
                <w:sz w:val="24"/>
                <w:szCs w:val="24"/>
              </w:rPr>
              <w:t xml:space="preserve"> </w:t>
            </w:r>
            <w:r w:rsidRPr="00B41C58">
              <w:rPr>
                <w:rFonts w:eastAsia="Calibri"/>
                <w:sz w:val="24"/>
                <w:szCs w:val="24"/>
              </w:rPr>
              <w:t>da marca Volkswagen.</w:t>
            </w:r>
          </w:p>
          <w:p w:rsidR="00636BC2" w:rsidRPr="00B41C58" w:rsidRDefault="00636BC2" w:rsidP="007539EB">
            <w:pPr>
              <w:widowControl w:val="0"/>
              <w:spacing w:line="360" w:lineRule="auto"/>
              <w:ind w:left="33"/>
              <w:jc w:val="both"/>
              <w:rPr>
                <w:rFonts w:eastAsia="Calibri"/>
                <w:sz w:val="24"/>
                <w:szCs w:val="24"/>
              </w:rPr>
            </w:pPr>
            <w:r w:rsidRPr="00B41C58">
              <w:rPr>
                <w:rFonts w:eastAsia="Calibri"/>
                <w:sz w:val="24"/>
                <w:szCs w:val="24"/>
              </w:rPr>
              <w:t xml:space="preserve">Sendo eles um Gol ano 2008, uma Parati anão 2010 e um Spacefox </w:t>
            </w:r>
            <w:r w:rsidRPr="00B41C58">
              <w:rPr>
                <w:rFonts w:eastAsia="Calibri"/>
                <w:sz w:val="24"/>
                <w:szCs w:val="24"/>
              </w:rPr>
              <w:lastRenderedPageBreak/>
              <w:t>ano 2007.</w:t>
            </w:r>
          </w:p>
        </w:tc>
        <w:tc>
          <w:tcPr>
            <w:tcW w:w="1724"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lastRenderedPageBreak/>
              <w:t>Serviço/Horas</w:t>
            </w:r>
          </w:p>
        </w:tc>
        <w:tc>
          <w:tcPr>
            <w:tcW w:w="1707"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30h</w:t>
            </w:r>
          </w:p>
        </w:tc>
        <w:tc>
          <w:tcPr>
            <w:tcW w:w="1698"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60h</w:t>
            </w:r>
          </w:p>
        </w:tc>
      </w:tr>
      <w:tr w:rsidR="00636BC2" w:rsidRPr="00B41C58" w:rsidTr="007539EB">
        <w:trPr>
          <w:jc w:val="center"/>
        </w:trPr>
        <w:tc>
          <w:tcPr>
            <w:tcW w:w="988" w:type="dxa"/>
            <w:shd w:val="clear" w:color="auto" w:fill="DDD9C3"/>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lastRenderedPageBreak/>
              <w:t>02</w:t>
            </w:r>
          </w:p>
        </w:tc>
        <w:tc>
          <w:tcPr>
            <w:tcW w:w="3643" w:type="dxa"/>
            <w:vAlign w:val="center"/>
          </w:tcPr>
          <w:p w:rsidR="00636BC2" w:rsidRPr="00B41C58" w:rsidRDefault="00636BC2" w:rsidP="007539EB">
            <w:pPr>
              <w:widowControl w:val="0"/>
              <w:spacing w:line="360" w:lineRule="auto"/>
              <w:ind w:left="33"/>
              <w:jc w:val="both"/>
              <w:rPr>
                <w:rFonts w:eastAsia="Calibri"/>
                <w:sz w:val="24"/>
                <w:szCs w:val="24"/>
              </w:rPr>
            </w:pPr>
            <w:r w:rsidRPr="00B41C58">
              <w:rPr>
                <w:rFonts w:eastAsia="Calibri"/>
                <w:sz w:val="24"/>
                <w:szCs w:val="24"/>
              </w:rPr>
              <w:t>Contratação de empresa especializada na prestação de serviços de manutenção preventiva e corretiva de veículos</w:t>
            </w:r>
            <w:r w:rsidRPr="00B41C58">
              <w:rPr>
                <w:rFonts w:eastAsia="Calibri"/>
                <w:b/>
                <w:sz w:val="24"/>
                <w:szCs w:val="24"/>
              </w:rPr>
              <w:t xml:space="preserve"> </w:t>
            </w:r>
            <w:r w:rsidRPr="00B41C58">
              <w:rPr>
                <w:rFonts w:eastAsia="Calibri"/>
                <w:sz w:val="24"/>
                <w:szCs w:val="24"/>
              </w:rPr>
              <w:t>da marca Ford. Sendo ele um Fiesta 2014</w:t>
            </w:r>
          </w:p>
        </w:tc>
        <w:tc>
          <w:tcPr>
            <w:tcW w:w="1724"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Serviço/Horas</w:t>
            </w:r>
          </w:p>
        </w:tc>
        <w:tc>
          <w:tcPr>
            <w:tcW w:w="1707"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10h</w:t>
            </w:r>
          </w:p>
        </w:tc>
        <w:tc>
          <w:tcPr>
            <w:tcW w:w="1698"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20h</w:t>
            </w:r>
          </w:p>
        </w:tc>
      </w:tr>
      <w:tr w:rsidR="00636BC2" w:rsidRPr="00B41C58" w:rsidTr="007539EB">
        <w:trPr>
          <w:jc w:val="center"/>
        </w:trPr>
        <w:tc>
          <w:tcPr>
            <w:tcW w:w="988" w:type="dxa"/>
            <w:shd w:val="clear" w:color="auto" w:fill="DDD9C3"/>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03</w:t>
            </w:r>
          </w:p>
        </w:tc>
        <w:tc>
          <w:tcPr>
            <w:tcW w:w="3643" w:type="dxa"/>
            <w:vAlign w:val="center"/>
          </w:tcPr>
          <w:p w:rsidR="00636BC2" w:rsidRPr="00B41C58" w:rsidRDefault="00636BC2" w:rsidP="007539EB">
            <w:pPr>
              <w:widowControl w:val="0"/>
              <w:spacing w:line="360" w:lineRule="auto"/>
              <w:ind w:left="33"/>
              <w:jc w:val="both"/>
              <w:rPr>
                <w:rFonts w:eastAsia="Calibri"/>
                <w:sz w:val="24"/>
                <w:szCs w:val="24"/>
              </w:rPr>
            </w:pPr>
            <w:r w:rsidRPr="00B41C58">
              <w:rPr>
                <w:rFonts w:eastAsia="Calibri"/>
                <w:sz w:val="24"/>
                <w:szCs w:val="24"/>
              </w:rPr>
              <w:t>Contratação de empresa especializada na prestação de serviços de manutenção preventiva e corretiva de veículos</w:t>
            </w:r>
            <w:r w:rsidRPr="00B41C58">
              <w:rPr>
                <w:rFonts w:eastAsia="Calibri"/>
                <w:b/>
                <w:sz w:val="24"/>
                <w:szCs w:val="24"/>
              </w:rPr>
              <w:t xml:space="preserve"> </w:t>
            </w:r>
            <w:r w:rsidRPr="00B41C58">
              <w:rPr>
                <w:rFonts w:eastAsia="Calibri"/>
                <w:sz w:val="24"/>
                <w:szCs w:val="24"/>
              </w:rPr>
              <w:t>da marca Chevrolet. Sendo ele uma Spin ano 2013</w:t>
            </w:r>
          </w:p>
        </w:tc>
        <w:tc>
          <w:tcPr>
            <w:tcW w:w="1724"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Serviço/Horas</w:t>
            </w:r>
          </w:p>
        </w:tc>
        <w:tc>
          <w:tcPr>
            <w:tcW w:w="1707"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10h</w:t>
            </w:r>
          </w:p>
        </w:tc>
        <w:tc>
          <w:tcPr>
            <w:tcW w:w="1698" w:type="dxa"/>
            <w:gridSpan w:val="2"/>
            <w:vAlign w:val="center"/>
          </w:tcPr>
          <w:p w:rsidR="00636BC2" w:rsidRPr="00B41C58" w:rsidRDefault="00636BC2" w:rsidP="007539EB">
            <w:pPr>
              <w:widowControl w:val="0"/>
              <w:spacing w:line="360" w:lineRule="auto"/>
              <w:jc w:val="center"/>
              <w:rPr>
                <w:rFonts w:eastAsia="Calibri"/>
                <w:sz w:val="24"/>
                <w:szCs w:val="24"/>
              </w:rPr>
            </w:pPr>
            <w:r w:rsidRPr="00B41C58">
              <w:rPr>
                <w:rFonts w:eastAsia="Calibri"/>
                <w:sz w:val="24"/>
                <w:szCs w:val="24"/>
              </w:rPr>
              <w:t>20h</w:t>
            </w:r>
          </w:p>
        </w:tc>
      </w:tr>
    </w:tbl>
    <w:p w:rsidR="00636BC2" w:rsidRPr="00B41C58" w:rsidRDefault="00636BC2" w:rsidP="00636BC2">
      <w:pPr>
        <w:spacing w:line="276" w:lineRule="auto"/>
        <w:jc w:val="both"/>
        <w:rPr>
          <w:b/>
          <w:sz w:val="24"/>
          <w:szCs w:val="24"/>
        </w:rPr>
      </w:pPr>
    </w:p>
    <w:p w:rsidR="00636BC2" w:rsidRPr="00B41C58" w:rsidRDefault="00636BC2" w:rsidP="00636BC2">
      <w:pPr>
        <w:spacing w:line="276" w:lineRule="auto"/>
        <w:jc w:val="both"/>
        <w:rPr>
          <w:sz w:val="24"/>
          <w:szCs w:val="24"/>
        </w:rPr>
      </w:pPr>
      <w:r w:rsidRPr="00B41C58">
        <w:rPr>
          <w:b/>
          <w:sz w:val="24"/>
          <w:szCs w:val="24"/>
        </w:rPr>
        <w:t>29 – PRAZOS E LOCAL DA PRESTAÇÃO DE SERVIÇOS</w:t>
      </w:r>
    </w:p>
    <w:p w:rsidR="00636BC2" w:rsidRPr="00B41C58" w:rsidRDefault="00636BC2" w:rsidP="00636BC2">
      <w:pPr>
        <w:spacing w:before="120" w:after="120" w:line="276" w:lineRule="auto"/>
        <w:jc w:val="both"/>
        <w:rPr>
          <w:sz w:val="24"/>
          <w:szCs w:val="24"/>
        </w:rPr>
      </w:pPr>
      <w:r w:rsidRPr="00B41C58">
        <w:rPr>
          <w:sz w:val="24"/>
          <w:szCs w:val="24"/>
        </w:rPr>
        <w:t>29.1 – Após a emissão da nota de empenho e assinatura do contrato elaborado pela Procuradoria Jurídica Municipal, a Empresa vencedora do certame iniciará a prestação de serviço no prazo de 05 (cinco) dias úteis.</w:t>
      </w:r>
    </w:p>
    <w:p w:rsidR="00636BC2" w:rsidRPr="00B41C58" w:rsidRDefault="00636BC2" w:rsidP="00636BC2">
      <w:pPr>
        <w:widowControl w:val="0"/>
        <w:spacing w:before="120" w:after="120" w:line="276" w:lineRule="auto"/>
        <w:jc w:val="both"/>
        <w:rPr>
          <w:sz w:val="24"/>
          <w:szCs w:val="24"/>
        </w:rPr>
      </w:pPr>
      <w:r w:rsidRPr="00B41C58">
        <w:rPr>
          <w:sz w:val="24"/>
          <w:szCs w:val="24"/>
        </w:rPr>
        <w:t>29.2 – A prestação dos serviços será feita conforme determinação do Secretario de Promoção e Assistência Social e responsáveis pelos respectivos serviços de manutenção mecânica, baseados nas demandas e pelo planejamento elaborado.</w:t>
      </w:r>
    </w:p>
    <w:p w:rsidR="00636BC2" w:rsidRPr="00B41C58" w:rsidRDefault="00636BC2" w:rsidP="00636BC2">
      <w:pPr>
        <w:spacing w:line="276" w:lineRule="auto"/>
        <w:rPr>
          <w:b/>
          <w:color w:val="000000"/>
          <w:sz w:val="24"/>
          <w:szCs w:val="24"/>
        </w:rPr>
      </w:pPr>
    </w:p>
    <w:p w:rsidR="00636BC2" w:rsidRPr="00B41C58" w:rsidRDefault="00636BC2" w:rsidP="00636BC2">
      <w:pPr>
        <w:spacing w:line="276" w:lineRule="auto"/>
        <w:jc w:val="both"/>
        <w:rPr>
          <w:b/>
          <w:sz w:val="24"/>
          <w:szCs w:val="24"/>
        </w:rPr>
      </w:pPr>
      <w:r w:rsidRPr="00B41C58">
        <w:rPr>
          <w:b/>
          <w:sz w:val="24"/>
          <w:szCs w:val="24"/>
        </w:rPr>
        <w:t>30 - RESPONSÁVEL PELO PROJETO</w:t>
      </w:r>
    </w:p>
    <w:p w:rsidR="00636BC2" w:rsidRPr="00B41C58" w:rsidRDefault="00636BC2" w:rsidP="00636BC2">
      <w:pPr>
        <w:spacing w:line="276" w:lineRule="auto"/>
        <w:ind w:left="720"/>
        <w:jc w:val="both"/>
        <w:rPr>
          <w:b/>
          <w:sz w:val="24"/>
          <w:szCs w:val="24"/>
        </w:rPr>
      </w:pPr>
    </w:p>
    <w:p w:rsidR="00636BC2" w:rsidRPr="00B41C58" w:rsidRDefault="00636BC2" w:rsidP="00636BC2">
      <w:pPr>
        <w:spacing w:line="276" w:lineRule="auto"/>
        <w:jc w:val="both"/>
        <w:rPr>
          <w:sz w:val="24"/>
          <w:szCs w:val="24"/>
        </w:rPr>
      </w:pPr>
      <w:r w:rsidRPr="00B41C58">
        <w:rPr>
          <w:sz w:val="24"/>
          <w:szCs w:val="24"/>
        </w:rPr>
        <w:t>Josiane dos Santos</w:t>
      </w:r>
      <w:r>
        <w:rPr>
          <w:sz w:val="24"/>
          <w:szCs w:val="24"/>
        </w:rPr>
        <w:t>,</w:t>
      </w:r>
    </w:p>
    <w:p w:rsidR="00636BC2" w:rsidRPr="00B41C58" w:rsidRDefault="00636BC2" w:rsidP="00636BC2">
      <w:pPr>
        <w:spacing w:line="276" w:lineRule="auto"/>
        <w:jc w:val="both"/>
        <w:rPr>
          <w:sz w:val="24"/>
          <w:szCs w:val="24"/>
        </w:rPr>
      </w:pPr>
      <w:r w:rsidRPr="00B41C58">
        <w:rPr>
          <w:sz w:val="24"/>
          <w:szCs w:val="24"/>
        </w:rPr>
        <w:t>Diretora Executiva de Assistência Social</w:t>
      </w:r>
    </w:p>
    <w:p w:rsidR="00636BC2" w:rsidRPr="00B41C58" w:rsidRDefault="00636BC2" w:rsidP="00636BC2">
      <w:pPr>
        <w:spacing w:line="276" w:lineRule="auto"/>
        <w:ind w:right="283"/>
        <w:jc w:val="both"/>
        <w:rPr>
          <w:sz w:val="24"/>
          <w:szCs w:val="24"/>
        </w:rPr>
      </w:pPr>
      <w:r w:rsidRPr="00B41C58">
        <w:rPr>
          <w:sz w:val="24"/>
          <w:szCs w:val="24"/>
        </w:rPr>
        <w:t>Matricula: 10/3813 – SMPAS</w:t>
      </w:r>
    </w:p>
    <w:p w:rsidR="00636BC2" w:rsidRPr="00B41C58" w:rsidRDefault="00636BC2" w:rsidP="00636BC2">
      <w:pPr>
        <w:spacing w:line="360" w:lineRule="auto"/>
        <w:ind w:right="283"/>
        <w:jc w:val="both"/>
        <w:rPr>
          <w:sz w:val="24"/>
          <w:szCs w:val="24"/>
        </w:rPr>
      </w:pPr>
    </w:p>
    <w:p w:rsidR="00636BC2" w:rsidRPr="00B41C58" w:rsidRDefault="00636BC2" w:rsidP="00636BC2">
      <w:pPr>
        <w:spacing w:line="360" w:lineRule="auto"/>
        <w:ind w:right="283"/>
        <w:jc w:val="both"/>
        <w:rPr>
          <w:b/>
          <w:sz w:val="24"/>
          <w:szCs w:val="24"/>
        </w:rPr>
      </w:pPr>
      <w:r w:rsidRPr="00B41C58">
        <w:rPr>
          <w:b/>
          <w:sz w:val="24"/>
          <w:szCs w:val="24"/>
        </w:rPr>
        <w:t>31 - DA APROVAÇÃO PELA AUTORIDADE COMPETENTE (EM CUMPRIMENTO AO ARTIGO 7º, INC. I DA LEI 8.666/93)</w:t>
      </w:r>
    </w:p>
    <w:p w:rsidR="00636BC2" w:rsidRPr="00B41C58" w:rsidRDefault="00636BC2" w:rsidP="00636BC2">
      <w:pPr>
        <w:spacing w:line="360" w:lineRule="auto"/>
        <w:ind w:right="283"/>
        <w:jc w:val="both"/>
        <w:rPr>
          <w:b/>
          <w:sz w:val="24"/>
          <w:szCs w:val="24"/>
        </w:rPr>
      </w:pPr>
    </w:p>
    <w:p w:rsidR="00636BC2" w:rsidRPr="00B41C58" w:rsidRDefault="00636BC2" w:rsidP="00636BC2">
      <w:pPr>
        <w:spacing w:line="360" w:lineRule="auto"/>
        <w:jc w:val="both"/>
        <w:rPr>
          <w:sz w:val="24"/>
          <w:szCs w:val="24"/>
        </w:rPr>
      </w:pPr>
      <w:r w:rsidRPr="00B41C58">
        <w:rPr>
          <w:sz w:val="24"/>
          <w:szCs w:val="24"/>
        </w:rPr>
        <w:t>Flávio de Almeida e Albuquerque</w:t>
      </w:r>
    </w:p>
    <w:p w:rsidR="00636BC2" w:rsidRPr="00B41C58" w:rsidRDefault="00636BC2" w:rsidP="00636BC2">
      <w:pPr>
        <w:spacing w:line="360" w:lineRule="auto"/>
        <w:jc w:val="both"/>
        <w:rPr>
          <w:sz w:val="24"/>
          <w:szCs w:val="24"/>
        </w:rPr>
      </w:pPr>
      <w:r w:rsidRPr="00B41C58">
        <w:rPr>
          <w:sz w:val="24"/>
          <w:szCs w:val="24"/>
        </w:rPr>
        <w:t>Secretário Municipal de Promoção e Assistência Social</w:t>
      </w:r>
    </w:p>
    <w:p w:rsidR="00636BC2" w:rsidRPr="00B41C58" w:rsidRDefault="00636BC2" w:rsidP="00636BC2">
      <w:pPr>
        <w:spacing w:line="360" w:lineRule="auto"/>
        <w:jc w:val="both"/>
        <w:rPr>
          <w:b/>
          <w:sz w:val="24"/>
          <w:szCs w:val="24"/>
        </w:rPr>
      </w:pPr>
      <w:r w:rsidRPr="00B41C58">
        <w:rPr>
          <w:sz w:val="24"/>
          <w:szCs w:val="24"/>
        </w:rPr>
        <w:t xml:space="preserve">Matrícula 41/6596 - SMPAS </w:t>
      </w:r>
    </w:p>
    <w:p w:rsidR="001C45A0" w:rsidRDefault="001C45A0" w:rsidP="001C45A0">
      <w:pPr>
        <w:spacing w:before="60" w:after="60"/>
        <w:ind w:right="284"/>
        <w:rPr>
          <w:sz w:val="24"/>
          <w:szCs w:val="24"/>
          <w:lang w:eastAsia="zh-CN"/>
        </w:rPr>
      </w:pPr>
    </w:p>
    <w:p w:rsidR="001342C5" w:rsidRDefault="00D155FD" w:rsidP="005C1F39">
      <w:pPr>
        <w:jc w:val="both"/>
        <w:rPr>
          <w:b/>
          <w:color w:val="000000" w:themeColor="text1"/>
          <w:spacing w:val="20"/>
          <w:sz w:val="24"/>
          <w:szCs w:val="24"/>
        </w:rPr>
      </w:pPr>
      <w:r>
        <w:rPr>
          <w:b/>
          <w:color w:val="000000" w:themeColor="text1"/>
          <w:spacing w:val="20"/>
          <w:sz w:val="24"/>
          <w:szCs w:val="24"/>
        </w:rPr>
        <w:lastRenderedPageBreak/>
        <w:t>32</w:t>
      </w:r>
      <w:r w:rsidR="00231DF9" w:rsidRPr="008718AF">
        <w:rPr>
          <w:b/>
          <w:color w:val="000000" w:themeColor="text1"/>
          <w:spacing w:val="20"/>
          <w:sz w:val="24"/>
          <w:szCs w:val="24"/>
        </w:rPr>
        <w:t xml:space="preserve"> –</w:t>
      </w:r>
      <w:r w:rsidR="00485F24" w:rsidRPr="008718AF">
        <w:rPr>
          <w:b/>
          <w:color w:val="000000" w:themeColor="text1"/>
          <w:spacing w:val="20"/>
          <w:sz w:val="24"/>
          <w:szCs w:val="24"/>
        </w:rPr>
        <w:t xml:space="preserve"> DO CUSTO ESTIMADO</w:t>
      </w:r>
    </w:p>
    <w:p w:rsidR="00B60955" w:rsidRDefault="00B60955" w:rsidP="005C1F39">
      <w:pPr>
        <w:jc w:val="both"/>
        <w:rPr>
          <w:b/>
          <w:color w:val="000000" w:themeColor="text1"/>
          <w:spacing w:val="20"/>
          <w:sz w:val="24"/>
          <w:szCs w:val="24"/>
        </w:rPr>
      </w:pP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260"/>
        <w:gridCol w:w="992"/>
        <w:gridCol w:w="1134"/>
        <w:gridCol w:w="1443"/>
        <w:gridCol w:w="1817"/>
      </w:tblGrid>
      <w:tr w:rsidR="007C76B2" w:rsidRPr="0097220B" w:rsidTr="00D155FD">
        <w:tc>
          <w:tcPr>
            <w:tcW w:w="851" w:type="dxa"/>
            <w:tcBorders>
              <w:right w:val="single" w:sz="4" w:space="0" w:color="auto"/>
            </w:tcBorders>
            <w:shd w:val="clear" w:color="auto" w:fill="B6DDE8" w:themeFill="accent5" w:themeFillTint="66"/>
            <w:vAlign w:val="center"/>
          </w:tcPr>
          <w:p w:rsidR="007C76B2" w:rsidRPr="0007586C" w:rsidRDefault="0007586C" w:rsidP="0007586C">
            <w:pPr>
              <w:pStyle w:val="PargrafodaLista5"/>
              <w:spacing w:line="240" w:lineRule="auto"/>
              <w:ind w:left="0"/>
              <w:jc w:val="center"/>
              <w:rPr>
                <w:b/>
              </w:rPr>
            </w:pPr>
            <w:r w:rsidRPr="0007586C">
              <w:rPr>
                <w:b/>
              </w:rPr>
              <w:t>LOTE</w:t>
            </w:r>
          </w:p>
        </w:tc>
        <w:tc>
          <w:tcPr>
            <w:tcW w:w="3260" w:type="dxa"/>
            <w:tcBorders>
              <w:left w:val="single" w:sz="4" w:space="0" w:color="auto"/>
            </w:tcBorders>
            <w:shd w:val="clear" w:color="auto" w:fill="B6DDE8" w:themeFill="accent5" w:themeFillTint="66"/>
            <w:vAlign w:val="center"/>
          </w:tcPr>
          <w:p w:rsidR="007C76B2" w:rsidRPr="0007586C" w:rsidRDefault="007C76B2" w:rsidP="0007586C">
            <w:pPr>
              <w:pStyle w:val="PargrafodaLista5"/>
              <w:spacing w:line="240" w:lineRule="auto"/>
              <w:ind w:left="0"/>
              <w:jc w:val="center"/>
              <w:rPr>
                <w:b/>
              </w:rPr>
            </w:pPr>
            <w:r w:rsidRPr="0007586C">
              <w:rPr>
                <w:b/>
              </w:rPr>
              <w:t>DESCRIÇÃO</w:t>
            </w:r>
          </w:p>
        </w:tc>
        <w:tc>
          <w:tcPr>
            <w:tcW w:w="992" w:type="dxa"/>
            <w:tcBorders>
              <w:left w:val="single" w:sz="4" w:space="0" w:color="auto"/>
            </w:tcBorders>
            <w:shd w:val="clear" w:color="auto" w:fill="B6DDE8" w:themeFill="accent5" w:themeFillTint="66"/>
            <w:vAlign w:val="center"/>
          </w:tcPr>
          <w:p w:rsidR="007C76B2" w:rsidRPr="0007586C" w:rsidRDefault="007C76B2" w:rsidP="0007586C">
            <w:pPr>
              <w:pStyle w:val="PargrafodaLista5"/>
              <w:spacing w:before="40" w:line="240" w:lineRule="auto"/>
              <w:ind w:left="0"/>
              <w:jc w:val="center"/>
              <w:rPr>
                <w:b/>
              </w:rPr>
            </w:pPr>
            <w:r w:rsidRPr="0007586C">
              <w:rPr>
                <w:b/>
              </w:rPr>
              <w:t>UNID</w:t>
            </w:r>
            <w:r w:rsidR="0007586C">
              <w:rPr>
                <w:b/>
              </w:rPr>
              <w:t>.</w:t>
            </w:r>
          </w:p>
        </w:tc>
        <w:tc>
          <w:tcPr>
            <w:tcW w:w="1134" w:type="dxa"/>
            <w:tcBorders>
              <w:left w:val="single" w:sz="4" w:space="0" w:color="auto"/>
            </w:tcBorders>
            <w:shd w:val="clear" w:color="auto" w:fill="B6DDE8" w:themeFill="accent5" w:themeFillTint="66"/>
            <w:vAlign w:val="center"/>
          </w:tcPr>
          <w:p w:rsidR="007C76B2" w:rsidRPr="0007586C" w:rsidRDefault="0007586C" w:rsidP="00D155FD">
            <w:pPr>
              <w:pStyle w:val="PargrafodaLista5"/>
              <w:spacing w:before="40" w:line="240" w:lineRule="auto"/>
              <w:ind w:left="0"/>
              <w:jc w:val="center"/>
              <w:rPr>
                <w:b/>
              </w:rPr>
            </w:pPr>
            <w:r>
              <w:rPr>
                <w:b/>
              </w:rPr>
              <w:t>QUANT.</w:t>
            </w:r>
            <w:r w:rsidR="007C76B2" w:rsidRPr="0007586C">
              <w:rPr>
                <w:b/>
              </w:rPr>
              <w:t xml:space="preserve"> MÁXIM</w:t>
            </w:r>
            <w:r w:rsidR="00D155FD">
              <w:rPr>
                <w:b/>
              </w:rPr>
              <w:t>A</w:t>
            </w:r>
          </w:p>
        </w:tc>
        <w:tc>
          <w:tcPr>
            <w:tcW w:w="1443" w:type="dxa"/>
            <w:tcBorders>
              <w:left w:val="single" w:sz="4" w:space="0" w:color="auto"/>
            </w:tcBorders>
            <w:shd w:val="clear" w:color="auto" w:fill="B6DDE8" w:themeFill="accent5" w:themeFillTint="66"/>
            <w:vAlign w:val="center"/>
          </w:tcPr>
          <w:p w:rsidR="007C76B2" w:rsidRPr="0007586C" w:rsidRDefault="007C76B2" w:rsidP="0007586C">
            <w:pPr>
              <w:pStyle w:val="PargrafodaLista5"/>
              <w:spacing w:before="40" w:line="240" w:lineRule="auto"/>
              <w:ind w:left="0"/>
              <w:jc w:val="center"/>
              <w:rPr>
                <w:b/>
              </w:rPr>
            </w:pPr>
            <w:r w:rsidRPr="0007586C">
              <w:rPr>
                <w:b/>
              </w:rPr>
              <w:t>VALOR UNITÁRIO</w:t>
            </w:r>
          </w:p>
        </w:tc>
        <w:tc>
          <w:tcPr>
            <w:tcW w:w="1817" w:type="dxa"/>
            <w:tcBorders>
              <w:left w:val="single" w:sz="4" w:space="0" w:color="auto"/>
            </w:tcBorders>
            <w:shd w:val="clear" w:color="auto" w:fill="B6DDE8" w:themeFill="accent5" w:themeFillTint="66"/>
            <w:vAlign w:val="center"/>
          </w:tcPr>
          <w:p w:rsidR="007C76B2" w:rsidRPr="0007586C" w:rsidRDefault="007C76B2" w:rsidP="0007586C">
            <w:pPr>
              <w:pStyle w:val="PargrafodaLista5"/>
              <w:spacing w:line="240" w:lineRule="auto"/>
              <w:ind w:left="0"/>
              <w:jc w:val="center"/>
              <w:rPr>
                <w:b/>
              </w:rPr>
            </w:pPr>
            <w:r w:rsidRPr="0007586C">
              <w:rPr>
                <w:b/>
              </w:rPr>
              <w:t>VALOR TOTAL</w:t>
            </w:r>
          </w:p>
        </w:tc>
      </w:tr>
      <w:tr w:rsidR="00D155FD" w:rsidRPr="0097220B" w:rsidTr="00D155FD">
        <w:tc>
          <w:tcPr>
            <w:tcW w:w="851" w:type="dxa"/>
            <w:tcBorders>
              <w:right w:val="single" w:sz="4" w:space="0" w:color="auto"/>
            </w:tcBorders>
            <w:shd w:val="clear" w:color="auto" w:fill="auto"/>
            <w:vAlign w:val="center"/>
          </w:tcPr>
          <w:p w:rsidR="00D155FD" w:rsidRPr="0097220B" w:rsidRDefault="00D155FD" w:rsidP="0007586C">
            <w:pPr>
              <w:spacing w:before="120" w:after="120"/>
              <w:ind w:right="68"/>
              <w:jc w:val="center"/>
              <w:rPr>
                <w:b/>
                <w:sz w:val="24"/>
                <w:szCs w:val="24"/>
              </w:rPr>
            </w:pPr>
            <w:r>
              <w:rPr>
                <w:b/>
                <w:sz w:val="24"/>
                <w:szCs w:val="24"/>
              </w:rPr>
              <w:t>01</w:t>
            </w:r>
          </w:p>
        </w:tc>
        <w:tc>
          <w:tcPr>
            <w:tcW w:w="3260" w:type="dxa"/>
            <w:tcBorders>
              <w:left w:val="single" w:sz="4" w:space="0" w:color="auto"/>
            </w:tcBorders>
            <w:shd w:val="clear" w:color="auto" w:fill="auto"/>
            <w:vAlign w:val="center"/>
          </w:tcPr>
          <w:p w:rsidR="00D155FD" w:rsidRPr="00D155FD" w:rsidRDefault="00D155FD" w:rsidP="00D155FD">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w:t>
            </w:r>
            <w:r>
              <w:rPr>
                <w:rFonts w:eastAsia="Calibri"/>
                <w:sz w:val="24"/>
              </w:rPr>
              <w:t xml:space="preserve"> </w:t>
            </w:r>
            <w:r w:rsidRPr="00D155FD">
              <w:rPr>
                <w:rFonts w:eastAsia="Calibri"/>
                <w:sz w:val="24"/>
              </w:rPr>
              <w:t>Volkswagen.</w:t>
            </w:r>
            <w:r>
              <w:rPr>
                <w:rFonts w:eastAsia="Calibri"/>
                <w:sz w:val="24"/>
              </w:rPr>
              <w:t xml:space="preserve"> </w:t>
            </w:r>
            <w:r w:rsidRPr="00D155FD">
              <w:rPr>
                <w:rFonts w:eastAsia="Calibri"/>
                <w:sz w:val="24"/>
              </w:rPr>
              <w:t>Sendo eles um Gol ano 2008, uma Parati ano 2010 e um Spacefox ano 2007.</w:t>
            </w:r>
          </w:p>
        </w:tc>
        <w:tc>
          <w:tcPr>
            <w:tcW w:w="992" w:type="dxa"/>
            <w:tcBorders>
              <w:left w:val="single" w:sz="4" w:space="0" w:color="auto"/>
            </w:tcBorders>
            <w:vAlign w:val="center"/>
          </w:tcPr>
          <w:p w:rsidR="00D155FD" w:rsidRPr="0097220B" w:rsidRDefault="00D155FD" w:rsidP="0007586C">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D155FD" w:rsidRPr="0097220B" w:rsidRDefault="00D155FD" w:rsidP="0007586C">
            <w:pPr>
              <w:spacing w:before="40" w:after="40" w:line="280" w:lineRule="exact"/>
              <w:jc w:val="center"/>
              <w:rPr>
                <w:sz w:val="24"/>
                <w:szCs w:val="24"/>
              </w:rPr>
            </w:pPr>
            <w:r>
              <w:rPr>
                <w:sz w:val="24"/>
                <w:szCs w:val="24"/>
              </w:rPr>
              <w:t>120</w:t>
            </w:r>
          </w:p>
        </w:tc>
        <w:tc>
          <w:tcPr>
            <w:tcW w:w="1443" w:type="dxa"/>
            <w:tcBorders>
              <w:left w:val="single" w:sz="4" w:space="0" w:color="auto"/>
            </w:tcBorders>
            <w:vAlign w:val="center"/>
          </w:tcPr>
          <w:p w:rsidR="00D155FD" w:rsidRPr="0007586C" w:rsidRDefault="00D155FD" w:rsidP="0007586C">
            <w:pPr>
              <w:spacing w:before="40" w:after="40" w:line="280" w:lineRule="exact"/>
              <w:jc w:val="center"/>
              <w:rPr>
                <w:b/>
                <w:sz w:val="24"/>
                <w:szCs w:val="24"/>
              </w:rPr>
            </w:pPr>
            <w:r>
              <w:rPr>
                <w:b/>
                <w:sz w:val="24"/>
                <w:szCs w:val="24"/>
              </w:rPr>
              <w:t>120,00</w:t>
            </w:r>
          </w:p>
        </w:tc>
        <w:tc>
          <w:tcPr>
            <w:tcW w:w="1817" w:type="dxa"/>
            <w:tcBorders>
              <w:left w:val="single" w:sz="4" w:space="0" w:color="auto"/>
            </w:tcBorders>
            <w:vAlign w:val="center"/>
          </w:tcPr>
          <w:p w:rsidR="00D155FD" w:rsidRPr="0007586C" w:rsidRDefault="00D155FD" w:rsidP="0007586C">
            <w:pPr>
              <w:spacing w:before="40" w:after="40" w:line="280" w:lineRule="exact"/>
              <w:jc w:val="center"/>
              <w:rPr>
                <w:b/>
                <w:sz w:val="24"/>
                <w:szCs w:val="24"/>
              </w:rPr>
            </w:pPr>
            <w:r>
              <w:rPr>
                <w:b/>
                <w:sz w:val="24"/>
                <w:szCs w:val="24"/>
              </w:rPr>
              <w:t>14.400,00</w:t>
            </w:r>
          </w:p>
        </w:tc>
      </w:tr>
      <w:tr w:rsidR="00D155FD" w:rsidRPr="0097220B" w:rsidTr="00D155FD">
        <w:tc>
          <w:tcPr>
            <w:tcW w:w="851" w:type="dxa"/>
            <w:tcBorders>
              <w:right w:val="single" w:sz="4" w:space="0" w:color="auto"/>
            </w:tcBorders>
            <w:shd w:val="clear" w:color="auto" w:fill="auto"/>
            <w:vAlign w:val="center"/>
          </w:tcPr>
          <w:p w:rsidR="00D155FD" w:rsidRPr="0097220B" w:rsidRDefault="00D155FD" w:rsidP="0007586C">
            <w:pPr>
              <w:spacing w:before="120" w:after="120"/>
              <w:jc w:val="center"/>
              <w:rPr>
                <w:b/>
                <w:sz w:val="24"/>
                <w:szCs w:val="24"/>
              </w:rPr>
            </w:pPr>
            <w:r>
              <w:rPr>
                <w:b/>
                <w:sz w:val="24"/>
                <w:szCs w:val="24"/>
              </w:rPr>
              <w:t>02</w:t>
            </w:r>
          </w:p>
        </w:tc>
        <w:tc>
          <w:tcPr>
            <w:tcW w:w="3260" w:type="dxa"/>
            <w:tcBorders>
              <w:left w:val="single" w:sz="4" w:space="0" w:color="auto"/>
            </w:tcBorders>
            <w:shd w:val="clear" w:color="auto" w:fill="auto"/>
            <w:vAlign w:val="center"/>
          </w:tcPr>
          <w:p w:rsidR="00D155FD" w:rsidRPr="00D155FD" w:rsidRDefault="00D155FD" w:rsidP="00D155FD">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 Ford. Sendo ele um Fiesta 2014</w:t>
            </w:r>
          </w:p>
        </w:tc>
        <w:tc>
          <w:tcPr>
            <w:tcW w:w="992" w:type="dxa"/>
            <w:tcBorders>
              <w:left w:val="single" w:sz="4" w:space="0" w:color="auto"/>
            </w:tcBorders>
            <w:vAlign w:val="center"/>
          </w:tcPr>
          <w:p w:rsidR="00D155FD" w:rsidRPr="0097220B" w:rsidRDefault="00D155FD" w:rsidP="0007586C">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D155FD" w:rsidRPr="0097220B" w:rsidRDefault="00D155FD" w:rsidP="0007586C">
            <w:pPr>
              <w:spacing w:before="40" w:after="40" w:line="280" w:lineRule="exact"/>
              <w:jc w:val="center"/>
              <w:rPr>
                <w:sz w:val="24"/>
                <w:szCs w:val="24"/>
              </w:rPr>
            </w:pPr>
            <w:r>
              <w:rPr>
                <w:sz w:val="24"/>
                <w:szCs w:val="24"/>
              </w:rPr>
              <w:t>40</w:t>
            </w:r>
          </w:p>
        </w:tc>
        <w:tc>
          <w:tcPr>
            <w:tcW w:w="1443" w:type="dxa"/>
            <w:tcBorders>
              <w:left w:val="single" w:sz="4" w:space="0" w:color="auto"/>
            </w:tcBorders>
            <w:vAlign w:val="center"/>
          </w:tcPr>
          <w:p w:rsidR="00D155FD" w:rsidRPr="0007586C" w:rsidRDefault="00D155FD" w:rsidP="0007586C">
            <w:pPr>
              <w:spacing w:before="40" w:after="40" w:line="280" w:lineRule="exact"/>
              <w:jc w:val="center"/>
              <w:rPr>
                <w:b/>
                <w:sz w:val="24"/>
                <w:szCs w:val="24"/>
              </w:rPr>
            </w:pPr>
            <w:r w:rsidRPr="0007586C">
              <w:rPr>
                <w:b/>
                <w:sz w:val="24"/>
                <w:szCs w:val="24"/>
              </w:rPr>
              <w:t>1</w:t>
            </w:r>
            <w:r>
              <w:rPr>
                <w:b/>
                <w:sz w:val="24"/>
                <w:szCs w:val="24"/>
              </w:rPr>
              <w:t>30,00</w:t>
            </w:r>
          </w:p>
        </w:tc>
        <w:tc>
          <w:tcPr>
            <w:tcW w:w="1817" w:type="dxa"/>
            <w:tcBorders>
              <w:left w:val="single" w:sz="4" w:space="0" w:color="auto"/>
            </w:tcBorders>
            <w:vAlign w:val="center"/>
          </w:tcPr>
          <w:p w:rsidR="00D155FD" w:rsidRPr="0007586C" w:rsidRDefault="00D155FD" w:rsidP="0007586C">
            <w:pPr>
              <w:spacing w:before="40" w:after="40" w:line="280" w:lineRule="exact"/>
              <w:jc w:val="center"/>
              <w:rPr>
                <w:b/>
                <w:sz w:val="24"/>
                <w:szCs w:val="24"/>
              </w:rPr>
            </w:pPr>
            <w:r>
              <w:rPr>
                <w:b/>
                <w:sz w:val="24"/>
                <w:szCs w:val="24"/>
              </w:rPr>
              <w:t>5.200,00</w:t>
            </w:r>
          </w:p>
        </w:tc>
      </w:tr>
      <w:tr w:rsidR="00D155FD" w:rsidRPr="0097220B" w:rsidTr="00D155FD">
        <w:tc>
          <w:tcPr>
            <w:tcW w:w="851" w:type="dxa"/>
            <w:tcBorders>
              <w:right w:val="single" w:sz="4" w:space="0" w:color="auto"/>
            </w:tcBorders>
            <w:shd w:val="clear" w:color="auto" w:fill="auto"/>
            <w:vAlign w:val="center"/>
          </w:tcPr>
          <w:p w:rsidR="00D155FD" w:rsidRDefault="00D155FD" w:rsidP="0007586C">
            <w:pPr>
              <w:spacing w:before="120" w:after="120"/>
              <w:jc w:val="center"/>
              <w:rPr>
                <w:b/>
                <w:sz w:val="24"/>
                <w:szCs w:val="24"/>
              </w:rPr>
            </w:pPr>
            <w:r>
              <w:rPr>
                <w:b/>
                <w:sz w:val="24"/>
                <w:szCs w:val="24"/>
              </w:rPr>
              <w:t>03</w:t>
            </w:r>
          </w:p>
        </w:tc>
        <w:tc>
          <w:tcPr>
            <w:tcW w:w="3260" w:type="dxa"/>
            <w:tcBorders>
              <w:left w:val="single" w:sz="4" w:space="0" w:color="auto"/>
            </w:tcBorders>
            <w:shd w:val="clear" w:color="auto" w:fill="auto"/>
            <w:vAlign w:val="center"/>
          </w:tcPr>
          <w:p w:rsidR="00D155FD" w:rsidRPr="00D155FD" w:rsidRDefault="00D155FD" w:rsidP="00D155FD">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 Chevrolet. Sendo ele uma Spin ano 2013</w:t>
            </w:r>
          </w:p>
        </w:tc>
        <w:tc>
          <w:tcPr>
            <w:tcW w:w="992" w:type="dxa"/>
            <w:tcBorders>
              <w:left w:val="single" w:sz="4" w:space="0" w:color="auto"/>
            </w:tcBorders>
            <w:vAlign w:val="center"/>
          </w:tcPr>
          <w:p w:rsidR="00D155FD" w:rsidRPr="0097220B" w:rsidRDefault="00D155FD" w:rsidP="0007586C">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D155FD" w:rsidRDefault="00D155FD" w:rsidP="0007586C">
            <w:pPr>
              <w:spacing w:before="40" w:after="40" w:line="280" w:lineRule="exact"/>
              <w:jc w:val="center"/>
              <w:rPr>
                <w:sz w:val="24"/>
                <w:szCs w:val="24"/>
              </w:rPr>
            </w:pPr>
            <w:r>
              <w:rPr>
                <w:sz w:val="24"/>
                <w:szCs w:val="24"/>
              </w:rPr>
              <w:t>40</w:t>
            </w:r>
          </w:p>
        </w:tc>
        <w:tc>
          <w:tcPr>
            <w:tcW w:w="1443" w:type="dxa"/>
            <w:tcBorders>
              <w:left w:val="single" w:sz="4" w:space="0" w:color="auto"/>
            </w:tcBorders>
            <w:vAlign w:val="center"/>
          </w:tcPr>
          <w:p w:rsidR="00D155FD" w:rsidRPr="0007586C" w:rsidRDefault="00D155FD" w:rsidP="0007586C">
            <w:pPr>
              <w:spacing w:before="40" w:after="40" w:line="280" w:lineRule="exact"/>
              <w:jc w:val="center"/>
              <w:rPr>
                <w:b/>
                <w:sz w:val="24"/>
                <w:szCs w:val="24"/>
              </w:rPr>
            </w:pPr>
            <w:r>
              <w:rPr>
                <w:b/>
                <w:sz w:val="24"/>
                <w:szCs w:val="24"/>
              </w:rPr>
              <w:t>130,00</w:t>
            </w:r>
          </w:p>
        </w:tc>
        <w:tc>
          <w:tcPr>
            <w:tcW w:w="1817" w:type="dxa"/>
            <w:tcBorders>
              <w:left w:val="single" w:sz="4" w:space="0" w:color="auto"/>
            </w:tcBorders>
            <w:vAlign w:val="center"/>
          </w:tcPr>
          <w:p w:rsidR="00D155FD" w:rsidRPr="0007586C" w:rsidRDefault="00D155FD" w:rsidP="0007586C">
            <w:pPr>
              <w:spacing w:before="40" w:after="40" w:line="280" w:lineRule="exact"/>
              <w:jc w:val="center"/>
              <w:rPr>
                <w:b/>
                <w:sz w:val="24"/>
                <w:szCs w:val="24"/>
              </w:rPr>
            </w:pPr>
            <w:r>
              <w:rPr>
                <w:b/>
                <w:sz w:val="24"/>
                <w:szCs w:val="24"/>
              </w:rPr>
              <w:t>5.200,00</w:t>
            </w:r>
          </w:p>
        </w:tc>
      </w:tr>
      <w:tr w:rsidR="0007586C" w:rsidRPr="0097220B" w:rsidTr="00D155FD">
        <w:trPr>
          <w:trHeight w:val="709"/>
        </w:trPr>
        <w:tc>
          <w:tcPr>
            <w:tcW w:w="7680" w:type="dxa"/>
            <w:gridSpan w:val="5"/>
            <w:shd w:val="clear" w:color="auto" w:fill="auto"/>
            <w:vAlign w:val="center"/>
          </w:tcPr>
          <w:p w:rsidR="0007586C" w:rsidRPr="0007586C" w:rsidRDefault="0007586C" w:rsidP="0007586C">
            <w:pPr>
              <w:spacing w:before="40" w:after="40" w:line="280" w:lineRule="exact"/>
              <w:jc w:val="right"/>
              <w:rPr>
                <w:b/>
                <w:sz w:val="24"/>
                <w:szCs w:val="24"/>
              </w:rPr>
            </w:pPr>
            <w:r>
              <w:rPr>
                <w:b/>
                <w:sz w:val="24"/>
                <w:szCs w:val="24"/>
              </w:rPr>
              <w:t>TOTAL ESTIMADO</w:t>
            </w:r>
          </w:p>
        </w:tc>
        <w:tc>
          <w:tcPr>
            <w:tcW w:w="1817" w:type="dxa"/>
            <w:tcBorders>
              <w:left w:val="single" w:sz="4" w:space="0" w:color="auto"/>
            </w:tcBorders>
            <w:vAlign w:val="center"/>
          </w:tcPr>
          <w:p w:rsidR="0007586C" w:rsidRPr="0007586C" w:rsidRDefault="00D155FD" w:rsidP="0007586C">
            <w:pPr>
              <w:spacing w:before="40" w:after="40" w:line="280" w:lineRule="exact"/>
              <w:jc w:val="center"/>
              <w:rPr>
                <w:b/>
                <w:sz w:val="24"/>
                <w:szCs w:val="24"/>
              </w:rPr>
            </w:pPr>
            <w:r>
              <w:rPr>
                <w:b/>
                <w:sz w:val="24"/>
                <w:szCs w:val="24"/>
              </w:rPr>
              <w:t>24.800,00</w:t>
            </w:r>
          </w:p>
        </w:tc>
      </w:tr>
    </w:tbl>
    <w:p w:rsidR="0007586C" w:rsidRDefault="0007586C" w:rsidP="005C1F39">
      <w:pPr>
        <w:pStyle w:val="Cabealho"/>
        <w:tabs>
          <w:tab w:val="clear" w:pos="4419"/>
          <w:tab w:val="clear" w:pos="8838"/>
        </w:tabs>
        <w:jc w:val="center"/>
        <w:rPr>
          <w:color w:val="000000" w:themeColor="text1"/>
          <w:sz w:val="24"/>
          <w:szCs w:val="24"/>
        </w:rPr>
      </w:pPr>
    </w:p>
    <w:p w:rsidR="00B60955" w:rsidRDefault="00B60955" w:rsidP="005C1F39">
      <w:pPr>
        <w:pStyle w:val="Cabealho"/>
        <w:tabs>
          <w:tab w:val="clear" w:pos="4419"/>
          <w:tab w:val="clear" w:pos="8838"/>
        </w:tabs>
        <w:jc w:val="center"/>
        <w:rPr>
          <w:color w:val="000000" w:themeColor="text1"/>
          <w:sz w:val="24"/>
          <w:szCs w:val="24"/>
        </w:rPr>
      </w:pPr>
    </w:p>
    <w:p w:rsidR="00B60955" w:rsidRDefault="00B60955" w:rsidP="005C1F39">
      <w:pPr>
        <w:pStyle w:val="Cabealho"/>
        <w:tabs>
          <w:tab w:val="clear" w:pos="4419"/>
          <w:tab w:val="clear" w:pos="8838"/>
        </w:tabs>
        <w:jc w:val="center"/>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D155FD" w:rsidRPr="00BD7E4A" w:rsidRDefault="00D155FD" w:rsidP="005C1F39">
      <w:pPr>
        <w:pStyle w:val="Cabealho"/>
        <w:tabs>
          <w:tab w:val="clear" w:pos="4419"/>
          <w:tab w:val="clear" w:pos="8838"/>
        </w:tabs>
        <w:jc w:val="center"/>
        <w:rPr>
          <w:i/>
          <w:color w:val="000000" w:themeColor="text1"/>
          <w:sz w:val="24"/>
          <w:szCs w:val="24"/>
        </w:rPr>
      </w:pPr>
    </w:p>
    <w:p w:rsidR="00D155FD" w:rsidRDefault="00D155FD" w:rsidP="005C1F39">
      <w:pPr>
        <w:jc w:val="center"/>
        <w:rPr>
          <w:b/>
          <w:color w:val="000000" w:themeColor="text1"/>
          <w:sz w:val="24"/>
          <w:szCs w:val="24"/>
        </w:rPr>
      </w:pPr>
    </w:p>
    <w:p w:rsidR="00D155FD" w:rsidRDefault="00D155FD" w:rsidP="005C1F39">
      <w:pPr>
        <w:jc w:val="center"/>
        <w:rPr>
          <w:b/>
          <w:color w:val="000000" w:themeColor="text1"/>
          <w:sz w:val="24"/>
          <w:szCs w:val="24"/>
        </w:rPr>
      </w:pPr>
    </w:p>
    <w:p w:rsidR="00D155FD" w:rsidRDefault="00D155FD"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39153D">
        <w:rPr>
          <w:b/>
          <w:color w:val="000000" w:themeColor="text1"/>
          <w:sz w:val="24"/>
          <w:szCs w:val="24"/>
        </w:rPr>
        <w:t>094</w:t>
      </w:r>
      <w:r w:rsidR="00DE41E8" w:rsidRPr="00BD7E4A">
        <w:rPr>
          <w:b/>
          <w:color w:val="000000" w:themeColor="text1"/>
          <w:sz w:val="24"/>
          <w:szCs w:val="24"/>
        </w:rPr>
        <w:t>/2017</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PROPOSTA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w:t>
      </w:r>
    </w:p>
    <w:p w:rsidR="00116FF7" w:rsidRPr="00BD7E4A" w:rsidRDefault="00116FF7" w:rsidP="005C1F39">
      <w:pPr>
        <w:jc w:val="center"/>
        <w:rPr>
          <w:b/>
          <w:color w:val="000000" w:themeColor="text1"/>
          <w:sz w:val="24"/>
          <w:szCs w:val="24"/>
        </w:rPr>
      </w:pPr>
    </w:p>
    <w:tbl>
      <w:tblPr>
        <w:tblpPr w:leftFromText="141" w:rightFromText="141" w:vertAnchor="text" w:horzAnchor="margin" w:tblpXSpec="center" w:tblpY="449"/>
        <w:tblW w:w="10080" w:type="dxa"/>
        <w:tblLayout w:type="fixed"/>
        <w:tblCellMar>
          <w:left w:w="70" w:type="dxa"/>
          <w:right w:w="70" w:type="dxa"/>
        </w:tblCellMar>
        <w:tblLook w:val="0000"/>
      </w:tblPr>
      <w:tblGrid>
        <w:gridCol w:w="1870"/>
        <w:gridCol w:w="8210"/>
      </w:tblGrid>
      <w:tr w:rsidR="00267D5C" w:rsidRPr="00BD7E4A" w:rsidTr="00267D5C">
        <w:trPr>
          <w:trHeight w:hRule="exact" w:val="313"/>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EMPRESA:</w:t>
            </w:r>
          </w:p>
        </w:tc>
        <w:tc>
          <w:tcPr>
            <w:tcW w:w="8210" w:type="dxa"/>
            <w:tcBorders>
              <w:bottom w:val="single" w:sz="4" w:space="0" w:color="auto"/>
            </w:tcBorders>
          </w:tcPr>
          <w:p w:rsidR="00267D5C" w:rsidRPr="00BD7E4A" w:rsidRDefault="00267D5C" w:rsidP="00267D5C">
            <w:pPr>
              <w:ind w:right="18"/>
              <w:jc w:val="both"/>
              <w:rPr>
                <w:color w:val="000000" w:themeColor="text1"/>
                <w:sz w:val="24"/>
                <w:szCs w:val="24"/>
              </w:rPr>
            </w:pPr>
          </w:p>
        </w:tc>
      </w:tr>
      <w:tr w:rsidR="00267D5C" w:rsidRPr="00BD7E4A" w:rsidTr="00267D5C">
        <w:trPr>
          <w:trHeight w:hRule="exact" w:val="376"/>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ENDEREÇO:</w:t>
            </w:r>
          </w:p>
        </w:tc>
        <w:tc>
          <w:tcPr>
            <w:tcW w:w="8210" w:type="dxa"/>
            <w:tcBorders>
              <w:top w:val="single" w:sz="4" w:space="0" w:color="auto"/>
              <w:bottom w:val="single" w:sz="4" w:space="0" w:color="auto"/>
            </w:tcBorders>
          </w:tcPr>
          <w:p w:rsidR="00267D5C" w:rsidRPr="00BD7E4A" w:rsidRDefault="00267D5C" w:rsidP="00267D5C">
            <w:pPr>
              <w:pStyle w:val="Ttulo9"/>
              <w:jc w:val="both"/>
              <w:rPr>
                <w:color w:val="000000" w:themeColor="text1"/>
                <w:szCs w:val="24"/>
              </w:rPr>
            </w:pPr>
          </w:p>
        </w:tc>
      </w:tr>
      <w:tr w:rsidR="00267D5C" w:rsidRPr="00BD7E4A" w:rsidTr="00267D5C">
        <w:trPr>
          <w:trHeight w:hRule="exact" w:val="372"/>
        </w:trPr>
        <w:tc>
          <w:tcPr>
            <w:tcW w:w="1870" w:type="dxa"/>
          </w:tcPr>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tc>
        <w:tc>
          <w:tcPr>
            <w:tcW w:w="8210" w:type="dxa"/>
            <w:tcBorders>
              <w:top w:val="single" w:sz="4" w:space="0" w:color="auto"/>
              <w:bottom w:val="single" w:sz="4" w:space="0" w:color="auto"/>
            </w:tcBorders>
          </w:tcPr>
          <w:p w:rsidR="00267D5C" w:rsidRPr="00BD7E4A" w:rsidRDefault="00267D5C" w:rsidP="00267D5C">
            <w:pPr>
              <w:ind w:right="18"/>
              <w:jc w:val="both"/>
              <w:rPr>
                <w:color w:val="000000" w:themeColor="text1"/>
                <w:sz w:val="24"/>
                <w:szCs w:val="24"/>
              </w:rPr>
            </w:pPr>
          </w:p>
        </w:tc>
      </w:tr>
    </w:tbl>
    <w:p w:rsidR="00F82410" w:rsidRPr="00BD7E4A" w:rsidRDefault="00F82410" w:rsidP="005C1F39">
      <w:pPr>
        <w:jc w:val="center"/>
        <w:rPr>
          <w:color w:val="000000" w:themeColor="text1"/>
          <w:sz w:val="24"/>
          <w:szCs w:val="24"/>
        </w:rPr>
      </w:pPr>
      <w:r w:rsidRPr="00BD7E4A">
        <w:rPr>
          <w:color w:val="000000" w:themeColor="text1"/>
          <w:sz w:val="24"/>
          <w:szCs w:val="24"/>
        </w:rPr>
        <w:t>Modelo de Proposta</w:t>
      </w:r>
    </w:p>
    <w:p w:rsidR="00B60955" w:rsidRDefault="00B60955" w:rsidP="005C1F39">
      <w:pPr>
        <w:pStyle w:val="Corpodetexto31"/>
        <w:jc w:val="center"/>
        <w:rPr>
          <w:color w:val="000000" w:themeColor="text1"/>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828"/>
        <w:gridCol w:w="992"/>
        <w:gridCol w:w="1134"/>
        <w:gridCol w:w="1443"/>
        <w:gridCol w:w="1534"/>
      </w:tblGrid>
      <w:tr w:rsidR="00D155FD" w:rsidRPr="0097220B" w:rsidTr="008C052F">
        <w:tc>
          <w:tcPr>
            <w:tcW w:w="851" w:type="dxa"/>
            <w:tcBorders>
              <w:right w:val="single" w:sz="4" w:space="0" w:color="auto"/>
            </w:tcBorders>
            <w:shd w:val="clear" w:color="auto" w:fill="B6DDE8" w:themeFill="accent5" w:themeFillTint="66"/>
            <w:vAlign w:val="center"/>
          </w:tcPr>
          <w:p w:rsidR="00D155FD" w:rsidRPr="0007586C" w:rsidRDefault="00D155FD" w:rsidP="007539EB">
            <w:pPr>
              <w:pStyle w:val="PargrafodaLista5"/>
              <w:spacing w:line="240" w:lineRule="auto"/>
              <w:ind w:left="0"/>
              <w:jc w:val="center"/>
              <w:rPr>
                <w:b/>
              </w:rPr>
            </w:pPr>
            <w:r w:rsidRPr="0007586C">
              <w:rPr>
                <w:b/>
              </w:rPr>
              <w:t>LOTE</w:t>
            </w:r>
          </w:p>
        </w:tc>
        <w:tc>
          <w:tcPr>
            <w:tcW w:w="3828" w:type="dxa"/>
            <w:tcBorders>
              <w:left w:val="single" w:sz="4" w:space="0" w:color="auto"/>
            </w:tcBorders>
            <w:shd w:val="clear" w:color="auto" w:fill="B6DDE8" w:themeFill="accent5" w:themeFillTint="66"/>
            <w:vAlign w:val="center"/>
          </w:tcPr>
          <w:p w:rsidR="00D155FD" w:rsidRPr="0007586C" w:rsidRDefault="00D155FD" w:rsidP="007539EB">
            <w:pPr>
              <w:pStyle w:val="PargrafodaLista5"/>
              <w:spacing w:line="240" w:lineRule="auto"/>
              <w:ind w:left="0"/>
              <w:jc w:val="center"/>
              <w:rPr>
                <w:b/>
              </w:rPr>
            </w:pPr>
            <w:r w:rsidRPr="0007586C">
              <w:rPr>
                <w:b/>
              </w:rPr>
              <w:t>DESCRIÇÃO</w:t>
            </w:r>
          </w:p>
        </w:tc>
        <w:tc>
          <w:tcPr>
            <w:tcW w:w="992" w:type="dxa"/>
            <w:tcBorders>
              <w:left w:val="single" w:sz="4" w:space="0" w:color="auto"/>
            </w:tcBorders>
            <w:shd w:val="clear" w:color="auto" w:fill="B6DDE8" w:themeFill="accent5" w:themeFillTint="66"/>
            <w:vAlign w:val="center"/>
          </w:tcPr>
          <w:p w:rsidR="00D155FD" w:rsidRPr="0007586C" w:rsidRDefault="00D155FD" w:rsidP="007539EB">
            <w:pPr>
              <w:pStyle w:val="PargrafodaLista5"/>
              <w:spacing w:before="40" w:line="240" w:lineRule="auto"/>
              <w:ind w:left="0"/>
              <w:jc w:val="center"/>
              <w:rPr>
                <w:b/>
              </w:rPr>
            </w:pPr>
            <w:r w:rsidRPr="0007586C">
              <w:rPr>
                <w:b/>
              </w:rPr>
              <w:t>UNID</w:t>
            </w:r>
            <w:r>
              <w:rPr>
                <w:b/>
              </w:rPr>
              <w:t>.</w:t>
            </w:r>
          </w:p>
        </w:tc>
        <w:tc>
          <w:tcPr>
            <w:tcW w:w="1134" w:type="dxa"/>
            <w:tcBorders>
              <w:left w:val="single" w:sz="4" w:space="0" w:color="auto"/>
            </w:tcBorders>
            <w:shd w:val="clear" w:color="auto" w:fill="B6DDE8" w:themeFill="accent5" w:themeFillTint="66"/>
            <w:vAlign w:val="center"/>
          </w:tcPr>
          <w:p w:rsidR="00D155FD" w:rsidRPr="0007586C" w:rsidRDefault="00D155FD" w:rsidP="007539EB">
            <w:pPr>
              <w:pStyle w:val="PargrafodaLista5"/>
              <w:spacing w:before="40" w:line="240" w:lineRule="auto"/>
              <w:ind w:left="0"/>
              <w:jc w:val="center"/>
              <w:rPr>
                <w:b/>
              </w:rPr>
            </w:pPr>
            <w:r>
              <w:rPr>
                <w:b/>
              </w:rPr>
              <w:t>QUANT.</w:t>
            </w:r>
            <w:r w:rsidRPr="0007586C">
              <w:rPr>
                <w:b/>
              </w:rPr>
              <w:t xml:space="preserve"> MÁXIM</w:t>
            </w:r>
            <w:r>
              <w:rPr>
                <w:b/>
              </w:rPr>
              <w:t>A</w:t>
            </w:r>
          </w:p>
        </w:tc>
        <w:tc>
          <w:tcPr>
            <w:tcW w:w="1443" w:type="dxa"/>
            <w:tcBorders>
              <w:left w:val="single" w:sz="4" w:space="0" w:color="auto"/>
            </w:tcBorders>
            <w:shd w:val="clear" w:color="auto" w:fill="B6DDE8" w:themeFill="accent5" w:themeFillTint="66"/>
            <w:vAlign w:val="center"/>
          </w:tcPr>
          <w:p w:rsidR="00D155FD" w:rsidRPr="0007586C" w:rsidRDefault="00D155FD" w:rsidP="007539EB">
            <w:pPr>
              <w:pStyle w:val="PargrafodaLista5"/>
              <w:spacing w:before="40" w:line="240" w:lineRule="auto"/>
              <w:ind w:left="0"/>
              <w:jc w:val="center"/>
              <w:rPr>
                <w:b/>
              </w:rPr>
            </w:pPr>
            <w:r w:rsidRPr="0007586C">
              <w:rPr>
                <w:b/>
              </w:rPr>
              <w:t>VALOR UNITÁRIO</w:t>
            </w:r>
          </w:p>
        </w:tc>
        <w:tc>
          <w:tcPr>
            <w:tcW w:w="1534" w:type="dxa"/>
            <w:tcBorders>
              <w:left w:val="single" w:sz="4" w:space="0" w:color="auto"/>
            </w:tcBorders>
            <w:shd w:val="clear" w:color="auto" w:fill="B6DDE8" w:themeFill="accent5" w:themeFillTint="66"/>
            <w:vAlign w:val="center"/>
          </w:tcPr>
          <w:p w:rsidR="00D155FD" w:rsidRPr="0007586C" w:rsidRDefault="00D155FD" w:rsidP="007539EB">
            <w:pPr>
              <w:pStyle w:val="PargrafodaLista5"/>
              <w:spacing w:line="240" w:lineRule="auto"/>
              <w:ind w:left="0"/>
              <w:jc w:val="center"/>
              <w:rPr>
                <w:b/>
              </w:rPr>
            </w:pPr>
            <w:r w:rsidRPr="0007586C">
              <w:rPr>
                <w:b/>
              </w:rPr>
              <w:t>VALOR TOTAL</w:t>
            </w:r>
          </w:p>
        </w:tc>
      </w:tr>
      <w:tr w:rsidR="00D155FD" w:rsidRPr="0097220B" w:rsidTr="008C052F">
        <w:trPr>
          <w:trHeight w:val="2935"/>
        </w:trPr>
        <w:tc>
          <w:tcPr>
            <w:tcW w:w="851" w:type="dxa"/>
            <w:tcBorders>
              <w:right w:val="single" w:sz="4" w:space="0" w:color="auto"/>
            </w:tcBorders>
            <w:shd w:val="clear" w:color="auto" w:fill="auto"/>
            <w:vAlign w:val="center"/>
          </w:tcPr>
          <w:p w:rsidR="00D155FD" w:rsidRPr="0097220B" w:rsidRDefault="00D155FD" w:rsidP="007539EB">
            <w:pPr>
              <w:spacing w:before="120" w:after="120"/>
              <w:ind w:right="68"/>
              <w:jc w:val="center"/>
              <w:rPr>
                <w:b/>
                <w:sz w:val="24"/>
                <w:szCs w:val="24"/>
              </w:rPr>
            </w:pPr>
            <w:r>
              <w:rPr>
                <w:b/>
                <w:sz w:val="24"/>
                <w:szCs w:val="24"/>
              </w:rPr>
              <w:t>01</w:t>
            </w:r>
          </w:p>
        </w:tc>
        <w:tc>
          <w:tcPr>
            <w:tcW w:w="3828" w:type="dxa"/>
            <w:tcBorders>
              <w:left w:val="single" w:sz="4" w:space="0" w:color="auto"/>
            </w:tcBorders>
            <w:shd w:val="clear" w:color="auto" w:fill="auto"/>
            <w:vAlign w:val="center"/>
          </w:tcPr>
          <w:p w:rsidR="00D155FD" w:rsidRPr="00D155FD" w:rsidRDefault="00D155FD" w:rsidP="007539EB">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w:t>
            </w:r>
            <w:r>
              <w:rPr>
                <w:rFonts w:eastAsia="Calibri"/>
                <w:sz w:val="24"/>
              </w:rPr>
              <w:t xml:space="preserve"> </w:t>
            </w:r>
            <w:r w:rsidRPr="00D155FD">
              <w:rPr>
                <w:rFonts w:eastAsia="Calibri"/>
                <w:sz w:val="24"/>
              </w:rPr>
              <w:t>Volkswagen.</w:t>
            </w:r>
            <w:r>
              <w:rPr>
                <w:rFonts w:eastAsia="Calibri"/>
                <w:sz w:val="24"/>
              </w:rPr>
              <w:t xml:space="preserve"> </w:t>
            </w:r>
            <w:r w:rsidRPr="00D155FD">
              <w:rPr>
                <w:rFonts w:eastAsia="Calibri"/>
                <w:sz w:val="24"/>
              </w:rPr>
              <w:t>Sendo eles um Gol ano 2008, uma Parati ano 2010 e um Spacefox ano 2007.</w:t>
            </w:r>
          </w:p>
        </w:tc>
        <w:tc>
          <w:tcPr>
            <w:tcW w:w="992" w:type="dxa"/>
            <w:tcBorders>
              <w:left w:val="single" w:sz="4" w:space="0" w:color="auto"/>
            </w:tcBorders>
            <w:vAlign w:val="center"/>
          </w:tcPr>
          <w:p w:rsidR="00D155FD" w:rsidRPr="0097220B" w:rsidRDefault="00D155FD" w:rsidP="007539EB">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D155FD" w:rsidRPr="0097220B" w:rsidRDefault="00D155FD" w:rsidP="007539EB">
            <w:pPr>
              <w:spacing w:before="40" w:after="40" w:line="280" w:lineRule="exact"/>
              <w:jc w:val="center"/>
              <w:rPr>
                <w:sz w:val="24"/>
                <w:szCs w:val="24"/>
              </w:rPr>
            </w:pPr>
            <w:r>
              <w:rPr>
                <w:sz w:val="24"/>
                <w:szCs w:val="24"/>
              </w:rPr>
              <w:t>120</w:t>
            </w:r>
          </w:p>
        </w:tc>
        <w:tc>
          <w:tcPr>
            <w:tcW w:w="1443" w:type="dxa"/>
            <w:tcBorders>
              <w:left w:val="single" w:sz="4" w:space="0" w:color="auto"/>
            </w:tcBorders>
            <w:vAlign w:val="center"/>
          </w:tcPr>
          <w:p w:rsidR="00D155FD" w:rsidRPr="0007586C" w:rsidRDefault="00D155FD" w:rsidP="007539EB">
            <w:pPr>
              <w:spacing w:before="40" w:after="40" w:line="280" w:lineRule="exact"/>
              <w:jc w:val="center"/>
              <w:rPr>
                <w:b/>
                <w:sz w:val="24"/>
                <w:szCs w:val="24"/>
              </w:rPr>
            </w:pPr>
          </w:p>
        </w:tc>
        <w:tc>
          <w:tcPr>
            <w:tcW w:w="1534" w:type="dxa"/>
            <w:tcBorders>
              <w:left w:val="single" w:sz="4" w:space="0" w:color="auto"/>
            </w:tcBorders>
            <w:vAlign w:val="center"/>
          </w:tcPr>
          <w:p w:rsidR="00D155FD" w:rsidRPr="0007586C" w:rsidRDefault="00D155FD" w:rsidP="007539EB">
            <w:pPr>
              <w:spacing w:before="40" w:after="40" w:line="280" w:lineRule="exact"/>
              <w:jc w:val="center"/>
              <w:rPr>
                <w:b/>
                <w:sz w:val="24"/>
                <w:szCs w:val="24"/>
              </w:rPr>
            </w:pPr>
          </w:p>
        </w:tc>
      </w:tr>
      <w:tr w:rsidR="00D155FD" w:rsidRPr="0097220B" w:rsidTr="008C052F">
        <w:tc>
          <w:tcPr>
            <w:tcW w:w="851" w:type="dxa"/>
            <w:tcBorders>
              <w:right w:val="single" w:sz="4" w:space="0" w:color="auto"/>
            </w:tcBorders>
            <w:shd w:val="clear" w:color="auto" w:fill="auto"/>
            <w:vAlign w:val="center"/>
          </w:tcPr>
          <w:p w:rsidR="00D155FD" w:rsidRPr="0097220B" w:rsidRDefault="00D155FD" w:rsidP="007539EB">
            <w:pPr>
              <w:spacing w:before="120" w:after="120"/>
              <w:jc w:val="center"/>
              <w:rPr>
                <w:b/>
                <w:sz w:val="24"/>
                <w:szCs w:val="24"/>
              </w:rPr>
            </w:pPr>
            <w:r>
              <w:rPr>
                <w:b/>
                <w:sz w:val="24"/>
                <w:szCs w:val="24"/>
              </w:rPr>
              <w:t>02</w:t>
            </w:r>
          </w:p>
        </w:tc>
        <w:tc>
          <w:tcPr>
            <w:tcW w:w="3828" w:type="dxa"/>
            <w:tcBorders>
              <w:left w:val="single" w:sz="4" w:space="0" w:color="auto"/>
            </w:tcBorders>
            <w:shd w:val="clear" w:color="auto" w:fill="auto"/>
            <w:vAlign w:val="center"/>
          </w:tcPr>
          <w:p w:rsidR="00D155FD" w:rsidRPr="00D155FD" w:rsidRDefault="00D155FD" w:rsidP="007539EB">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 Ford. Sendo ele um Fiesta 2014</w:t>
            </w:r>
          </w:p>
        </w:tc>
        <w:tc>
          <w:tcPr>
            <w:tcW w:w="992" w:type="dxa"/>
            <w:tcBorders>
              <w:left w:val="single" w:sz="4" w:space="0" w:color="auto"/>
            </w:tcBorders>
            <w:vAlign w:val="center"/>
          </w:tcPr>
          <w:p w:rsidR="00D155FD" w:rsidRPr="0097220B" w:rsidRDefault="00D155FD" w:rsidP="007539EB">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D155FD" w:rsidRPr="0097220B" w:rsidRDefault="00D155FD" w:rsidP="007539EB">
            <w:pPr>
              <w:spacing w:before="40" w:after="40" w:line="280" w:lineRule="exact"/>
              <w:jc w:val="center"/>
              <w:rPr>
                <w:sz w:val="24"/>
                <w:szCs w:val="24"/>
              </w:rPr>
            </w:pPr>
            <w:r>
              <w:rPr>
                <w:sz w:val="24"/>
                <w:szCs w:val="24"/>
              </w:rPr>
              <w:t>40</w:t>
            </w:r>
          </w:p>
        </w:tc>
        <w:tc>
          <w:tcPr>
            <w:tcW w:w="1443" w:type="dxa"/>
            <w:tcBorders>
              <w:left w:val="single" w:sz="4" w:space="0" w:color="auto"/>
            </w:tcBorders>
            <w:vAlign w:val="center"/>
          </w:tcPr>
          <w:p w:rsidR="00D155FD" w:rsidRPr="0007586C" w:rsidRDefault="00D155FD" w:rsidP="007539EB">
            <w:pPr>
              <w:spacing w:before="40" w:after="40" w:line="280" w:lineRule="exact"/>
              <w:jc w:val="center"/>
              <w:rPr>
                <w:b/>
                <w:sz w:val="24"/>
                <w:szCs w:val="24"/>
              </w:rPr>
            </w:pPr>
          </w:p>
        </w:tc>
        <w:tc>
          <w:tcPr>
            <w:tcW w:w="1534" w:type="dxa"/>
            <w:tcBorders>
              <w:left w:val="single" w:sz="4" w:space="0" w:color="auto"/>
            </w:tcBorders>
            <w:vAlign w:val="center"/>
          </w:tcPr>
          <w:p w:rsidR="00D155FD" w:rsidRPr="0007586C" w:rsidRDefault="00D155FD" w:rsidP="007539EB">
            <w:pPr>
              <w:spacing w:before="40" w:after="40" w:line="280" w:lineRule="exact"/>
              <w:jc w:val="center"/>
              <w:rPr>
                <w:b/>
                <w:sz w:val="24"/>
                <w:szCs w:val="24"/>
              </w:rPr>
            </w:pPr>
          </w:p>
        </w:tc>
      </w:tr>
      <w:tr w:rsidR="00D155FD" w:rsidRPr="0097220B" w:rsidTr="008C052F">
        <w:tc>
          <w:tcPr>
            <w:tcW w:w="851" w:type="dxa"/>
            <w:tcBorders>
              <w:right w:val="single" w:sz="4" w:space="0" w:color="auto"/>
            </w:tcBorders>
            <w:shd w:val="clear" w:color="auto" w:fill="auto"/>
            <w:vAlign w:val="center"/>
          </w:tcPr>
          <w:p w:rsidR="00D155FD" w:rsidRDefault="00D155FD" w:rsidP="007539EB">
            <w:pPr>
              <w:spacing w:before="120" w:after="120"/>
              <w:jc w:val="center"/>
              <w:rPr>
                <w:b/>
                <w:sz w:val="24"/>
                <w:szCs w:val="24"/>
              </w:rPr>
            </w:pPr>
            <w:r>
              <w:rPr>
                <w:b/>
                <w:sz w:val="24"/>
                <w:szCs w:val="24"/>
              </w:rPr>
              <w:t>03</w:t>
            </w:r>
          </w:p>
        </w:tc>
        <w:tc>
          <w:tcPr>
            <w:tcW w:w="3828" w:type="dxa"/>
            <w:tcBorders>
              <w:left w:val="single" w:sz="4" w:space="0" w:color="auto"/>
            </w:tcBorders>
            <w:shd w:val="clear" w:color="auto" w:fill="auto"/>
            <w:vAlign w:val="center"/>
          </w:tcPr>
          <w:p w:rsidR="00D155FD" w:rsidRPr="00D155FD" w:rsidRDefault="00D155FD" w:rsidP="007539EB">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 Chevrolet. Sendo ele uma Spin ano 2013</w:t>
            </w:r>
          </w:p>
        </w:tc>
        <w:tc>
          <w:tcPr>
            <w:tcW w:w="992" w:type="dxa"/>
            <w:tcBorders>
              <w:left w:val="single" w:sz="4" w:space="0" w:color="auto"/>
            </w:tcBorders>
            <w:vAlign w:val="center"/>
          </w:tcPr>
          <w:p w:rsidR="00D155FD" w:rsidRPr="0097220B" w:rsidRDefault="00D155FD" w:rsidP="007539EB">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D155FD" w:rsidRDefault="00D155FD" w:rsidP="007539EB">
            <w:pPr>
              <w:spacing w:before="40" w:after="40" w:line="280" w:lineRule="exact"/>
              <w:jc w:val="center"/>
              <w:rPr>
                <w:sz w:val="24"/>
                <w:szCs w:val="24"/>
              </w:rPr>
            </w:pPr>
            <w:r>
              <w:rPr>
                <w:sz w:val="24"/>
                <w:szCs w:val="24"/>
              </w:rPr>
              <w:t>40</w:t>
            </w:r>
          </w:p>
        </w:tc>
        <w:tc>
          <w:tcPr>
            <w:tcW w:w="1443" w:type="dxa"/>
            <w:tcBorders>
              <w:left w:val="single" w:sz="4" w:space="0" w:color="auto"/>
            </w:tcBorders>
            <w:vAlign w:val="center"/>
          </w:tcPr>
          <w:p w:rsidR="00D155FD" w:rsidRPr="0007586C" w:rsidRDefault="00D155FD" w:rsidP="007539EB">
            <w:pPr>
              <w:spacing w:before="40" w:after="40" w:line="280" w:lineRule="exact"/>
              <w:jc w:val="center"/>
              <w:rPr>
                <w:b/>
                <w:sz w:val="24"/>
                <w:szCs w:val="24"/>
              </w:rPr>
            </w:pPr>
          </w:p>
        </w:tc>
        <w:tc>
          <w:tcPr>
            <w:tcW w:w="1534" w:type="dxa"/>
            <w:tcBorders>
              <w:left w:val="single" w:sz="4" w:space="0" w:color="auto"/>
            </w:tcBorders>
            <w:vAlign w:val="center"/>
          </w:tcPr>
          <w:p w:rsidR="00D155FD" w:rsidRPr="0007586C" w:rsidRDefault="00D155FD" w:rsidP="007539EB">
            <w:pPr>
              <w:spacing w:before="40" w:after="40" w:line="280" w:lineRule="exact"/>
              <w:jc w:val="center"/>
              <w:rPr>
                <w:b/>
                <w:sz w:val="24"/>
                <w:szCs w:val="24"/>
              </w:rPr>
            </w:pPr>
          </w:p>
        </w:tc>
      </w:tr>
      <w:tr w:rsidR="00D155FD" w:rsidRPr="0097220B" w:rsidTr="008C052F">
        <w:trPr>
          <w:trHeight w:val="709"/>
        </w:trPr>
        <w:tc>
          <w:tcPr>
            <w:tcW w:w="8248" w:type="dxa"/>
            <w:gridSpan w:val="5"/>
            <w:shd w:val="clear" w:color="auto" w:fill="auto"/>
            <w:vAlign w:val="center"/>
          </w:tcPr>
          <w:p w:rsidR="00D155FD" w:rsidRPr="0007586C" w:rsidRDefault="00D155FD" w:rsidP="007539EB">
            <w:pPr>
              <w:spacing w:before="40" w:after="40" w:line="280" w:lineRule="exact"/>
              <w:jc w:val="right"/>
              <w:rPr>
                <w:b/>
                <w:sz w:val="24"/>
                <w:szCs w:val="24"/>
              </w:rPr>
            </w:pPr>
            <w:r>
              <w:rPr>
                <w:b/>
                <w:sz w:val="24"/>
                <w:szCs w:val="24"/>
              </w:rPr>
              <w:t>TOTAL ESTIMADO</w:t>
            </w:r>
          </w:p>
        </w:tc>
        <w:tc>
          <w:tcPr>
            <w:tcW w:w="1534" w:type="dxa"/>
            <w:tcBorders>
              <w:left w:val="single" w:sz="4" w:space="0" w:color="auto"/>
            </w:tcBorders>
            <w:vAlign w:val="center"/>
          </w:tcPr>
          <w:p w:rsidR="00D155FD" w:rsidRPr="0007586C" w:rsidRDefault="00D155FD" w:rsidP="007539EB">
            <w:pPr>
              <w:spacing w:before="40" w:after="40" w:line="280" w:lineRule="exact"/>
              <w:jc w:val="center"/>
              <w:rPr>
                <w:b/>
                <w:sz w:val="24"/>
                <w:szCs w:val="24"/>
              </w:rPr>
            </w:pPr>
          </w:p>
        </w:tc>
      </w:tr>
    </w:tbl>
    <w:p w:rsidR="00B13CA0" w:rsidRDefault="00B13CA0" w:rsidP="005C1F39">
      <w:pPr>
        <w:ind w:right="46"/>
        <w:jc w:val="both"/>
        <w:rPr>
          <w:b/>
          <w:color w:val="000000" w:themeColor="text1"/>
          <w:sz w:val="24"/>
          <w:szCs w:val="24"/>
        </w:rPr>
      </w:pPr>
      <w:r w:rsidRPr="00B13CA0">
        <w:rPr>
          <w:b/>
          <w:color w:val="000000" w:themeColor="text1"/>
          <w:sz w:val="24"/>
          <w:szCs w:val="24"/>
        </w:rPr>
        <w:t>Validade da proposta: 60 dias</w:t>
      </w:r>
    </w:p>
    <w:p w:rsidR="0007586C" w:rsidRDefault="0007586C" w:rsidP="005C1F39">
      <w:pPr>
        <w:ind w:right="46"/>
        <w:jc w:val="both"/>
        <w:rPr>
          <w:b/>
          <w:color w:val="000000" w:themeColor="text1"/>
          <w:sz w:val="24"/>
          <w:szCs w:val="24"/>
        </w:rPr>
      </w:pPr>
    </w:p>
    <w:p w:rsidR="00B73134" w:rsidRPr="00BD7E4A" w:rsidRDefault="00B73134" w:rsidP="005C1F39">
      <w:pPr>
        <w:ind w:right="46"/>
        <w:jc w:val="both"/>
        <w:rPr>
          <w:color w:val="000000" w:themeColor="text1"/>
          <w:sz w:val="24"/>
          <w:szCs w:val="24"/>
        </w:rPr>
      </w:pPr>
      <w:r w:rsidRPr="00BD7E4A">
        <w:rPr>
          <w:color w:val="000000" w:themeColor="text1"/>
          <w:sz w:val="24"/>
          <w:szCs w:val="24"/>
        </w:rPr>
        <w:t>Esta proposta deverá ser preenchida e enviada à PREFEITURA MUNICIPAL DE BOM JARDIM, devidamente assinada por responsável da firma informante, em envelope lacrado.</w:t>
      </w:r>
    </w:p>
    <w:p w:rsidR="00EE106D" w:rsidRPr="00BD7E4A" w:rsidRDefault="00EE106D" w:rsidP="005C1F39">
      <w:pPr>
        <w:ind w:right="46"/>
        <w:jc w:val="both"/>
        <w:rPr>
          <w:color w:val="000000" w:themeColor="text1"/>
          <w:sz w:val="24"/>
          <w:szCs w:val="24"/>
        </w:rPr>
      </w:pPr>
    </w:p>
    <w:p w:rsidR="00B73134" w:rsidRPr="00BD7E4A" w:rsidRDefault="00B73134" w:rsidP="005C1F39">
      <w:pPr>
        <w:ind w:right="18"/>
        <w:jc w:val="center"/>
        <w:rPr>
          <w:color w:val="000000" w:themeColor="text1"/>
          <w:sz w:val="24"/>
          <w:szCs w:val="24"/>
        </w:rPr>
      </w:pPr>
      <w:r w:rsidRPr="00BD7E4A">
        <w:rPr>
          <w:color w:val="000000" w:themeColor="text1"/>
          <w:sz w:val="24"/>
          <w:szCs w:val="24"/>
        </w:rPr>
        <w:t>Bom Jardim/RJ, _____</w:t>
      </w:r>
      <w:r w:rsidR="00E93BF0" w:rsidRPr="00BD7E4A">
        <w:rPr>
          <w:color w:val="000000" w:themeColor="text1"/>
          <w:sz w:val="24"/>
          <w:szCs w:val="24"/>
        </w:rPr>
        <w:t>_ de ___________________ de 201</w:t>
      </w:r>
      <w:r w:rsidR="00267D5C">
        <w:rPr>
          <w:color w:val="000000" w:themeColor="text1"/>
          <w:sz w:val="24"/>
          <w:szCs w:val="24"/>
        </w:rPr>
        <w:t>7</w:t>
      </w:r>
      <w:r w:rsidRPr="00BD7E4A">
        <w:rPr>
          <w:color w:val="000000" w:themeColor="text1"/>
          <w:sz w:val="24"/>
          <w:szCs w:val="24"/>
        </w:rPr>
        <w:t>.</w:t>
      </w:r>
    </w:p>
    <w:p w:rsidR="00B73134" w:rsidRPr="00BD7E4A" w:rsidRDefault="00B73134" w:rsidP="005C1F39">
      <w:pPr>
        <w:ind w:right="18"/>
        <w:jc w:val="center"/>
        <w:rPr>
          <w:color w:val="000000" w:themeColor="text1"/>
          <w:sz w:val="24"/>
          <w:szCs w:val="24"/>
        </w:rPr>
      </w:pPr>
    </w:p>
    <w:p w:rsidR="00D02C5E" w:rsidRPr="00BD7E4A" w:rsidRDefault="00B73134" w:rsidP="005C1F39">
      <w:pPr>
        <w:ind w:left="240" w:right="166"/>
        <w:jc w:val="center"/>
        <w:rPr>
          <w:color w:val="000000" w:themeColor="text1"/>
          <w:sz w:val="24"/>
          <w:szCs w:val="24"/>
        </w:rPr>
      </w:pPr>
      <w:r w:rsidRPr="00BD7E4A">
        <w:rPr>
          <w:color w:val="000000" w:themeColor="text1"/>
          <w:sz w:val="24"/>
          <w:szCs w:val="24"/>
        </w:rPr>
        <w:t>__________________________________________</w:t>
      </w:r>
    </w:p>
    <w:p w:rsidR="00B73134" w:rsidRPr="00BD7E4A" w:rsidRDefault="00B73134" w:rsidP="005C1F39">
      <w:pPr>
        <w:ind w:left="240" w:right="166"/>
        <w:jc w:val="center"/>
        <w:rPr>
          <w:b/>
          <w:color w:val="000000" w:themeColor="text1"/>
          <w:sz w:val="24"/>
          <w:szCs w:val="24"/>
        </w:rPr>
      </w:pPr>
      <w:r w:rsidRPr="00BD7E4A">
        <w:rPr>
          <w:color w:val="000000" w:themeColor="text1"/>
          <w:sz w:val="24"/>
          <w:szCs w:val="24"/>
        </w:rPr>
        <w:t>Carimbo do CNPJ e assinatura do proponente</w:t>
      </w:r>
    </w:p>
    <w:p w:rsidR="003A22D5" w:rsidRPr="00BD7E4A" w:rsidRDefault="003A22D5" w:rsidP="005C1F39">
      <w:pPr>
        <w:jc w:val="center"/>
        <w:rPr>
          <w:b/>
          <w:color w:val="000000" w:themeColor="text1"/>
          <w:sz w:val="24"/>
          <w:szCs w:val="24"/>
        </w:rPr>
      </w:pPr>
    </w:p>
    <w:p w:rsidR="003A22D5" w:rsidRDefault="003A22D5" w:rsidP="005C1F39">
      <w:pPr>
        <w:jc w:val="center"/>
        <w:rPr>
          <w:b/>
          <w:color w:val="000000" w:themeColor="text1"/>
          <w:sz w:val="24"/>
          <w:szCs w:val="24"/>
        </w:rPr>
      </w:pPr>
    </w:p>
    <w:p w:rsidR="00B60955" w:rsidRDefault="00B60955" w:rsidP="005C1F39">
      <w:pPr>
        <w:jc w:val="center"/>
        <w:rPr>
          <w:b/>
          <w:color w:val="000000" w:themeColor="text1"/>
          <w:sz w:val="24"/>
          <w:szCs w:val="24"/>
        </w:rPr>
      </w:pPr>
    </w:p>
    <w:p w:rsidR="00B60955" w:rsidRDefault="00B60955" w:rsidP="005C1F39">
      <w:pPr>
        <w:jc w:val="center"/>
        <w:rPr>
          <w:b/>
          <w:color w:val="000000" w:themeColor="text1"/>
          <w:sz w:val="24"/>
          <w:szCs w:val="24"/>
        </w:rPr>
      </w:pPr>
    </w:p>
    <w:p w:rsidR="00B60955" w:rsidRDefault="00B60955"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8C052F" w:rsidRDefault="008C052F"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39153D">
        <w:rPr>
          <w:b/>
          <w:color w:val="000000" w:themeColor="text1"/>
          <w:sz w:val="24"/>
          <w:szCs w:val="24"/>
        </w:rPr>
        <w:t>094</w:t>
      </w:r>
      <w:r w:rsidR="00DE41E8" w:rsidRPr="00BD7E4A">
        <w:rPr>
          <w:b/>
          <w:color w:val="000000" w:themeColor="text1"/>
          <w:sz w:val="24"/>
          <w:szCs w:val="24"/>
        </w:rPr>
        <w:t>/2017</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ATA DE REGISTRO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III</w:t>
      </w:r>
    </w:p>
    <w:p w:rsidR="008127F6" w:rsidRPr="008127F6" w:rsidRDefault="001757D8" w:rsidP="007A3B01">
      <w:pPr>
        <w:spacing w:line="360" w:lineRule="auto"/>
        <w:jc w:val="both"/>
        <w:rPr>
          <w:color w:val="000000" w:themeColor="text1"/>
          <w:sz w:val="24"/>
          <w:szCs w:val="24"/>
        </w:rPr>
      </w:pPr>
      <w:r w:rsidRPr="00BD7E4A">
        <w:rPr>
          <w:color w:val="000000" w:themeColor="text1"/>
          <w:sz w:val="24"/>
          <w:szCs w:val="24"/>
        </w:rPr>
        <w:t xml:space="preserve">Aos __________ dias do mês de __________ do ano de______________, na </w:t>
      </w:r>
      <w:r w:rsidR="00043DF2" w:rsidRPr="00BD7E4A">
        <w:rPr>
          <w:color w:val="000000" w:themeColor="text1"/>
          <w:sz w:val="24"/>
          <w:szCs w:val="24"/>
        </w:rPr>
        <w:t>Comissão de Licitações e Compras</w:t>
      </w:r>
      <w:r w:rsidRPr="00BD7E4A">
        <w:rPr>
          <w:color w:val="000000" w:themeColor="text1"/>
          <w:sz w:val="24"/>
          <w:szCs w:val="24"/>
        </w:rPr>
        <w:t xml:space="preserve">, registram-se os </w:t>
      </w:r>
      <w:r w:rsidR="00B3525C" w:rsidRPr="00BD7E4A">
        <w:rPr>
          <w:color w:val="000000" w:themeColor="text1"/>
          <w:sz w:val="24"/>
          <w:szCs w:val="24"/>
        </w:rPr>
        <w:t>p</w:t>
      </w:r>
      <w:r w:rsidR="00B13CA0">
        <w:rPr>
          <w:color w:val="000000" w:themeColor="text1"/>
          <w:sz w:val="24"/>
          <w:szCs w:val="24"/>
        </w:rPr>
        <w:t>reços</w:t>
      </w:r>
      <w:r w:rsidRPr="00BD7E4A">
        <w:rPr>
          <w:color w:val="000000" w:themeColor="text1"/>
          <w:sz w:val="24"/>
          <w:szCs w:val="24"/>
        </w:rPr>
        <w:t xml:space="preserve"> da Empresa ________________, com sede na ___________, inscrita no CNPJ sob o nº ________________________, neste ato representada pelo</w:t>
      </w:r>
      <w:r w:rsidR="008127F6">
        <w:rPr>
          <w:color w:val="000000" w:themeColor="text1"/>
          <w:sz w:val="24"/>
          <w:szCs w:val="24"/>
        </w:rPr>
        <w:t xml:space="preserve"> </w:t>
      </w:r>
      <w:r w:rsidRPr="00BD7E4A">
        <w:rPr>
          <w:color w:val="000000" w:themeColor="text1"/>
          <w:sz w:val="24"/>
          <w:szCs w:val="24"/>
        </w:rPr>
        <w:t xml:space="preserve">________________, portador da carteira de Identidade nº ________________________________________, órgão expedidor ___________, CPF nº, </w:t>
      </w:r>
      <w:r w:rsidR="00C916BC" w:rsidRPr="00BD7E4A">
        <w:rPr>
          <w:color w:val="000000" w:themeColor="text1"/>
          <w:sz w:val="24"/>
          <w:szCs w:val="24"/>
        </w:rPr>
        <w:t xml:space="preserve">Constitui objeto desta Licitação o </w:t>
      </w:r>
      <w:r w:rsidR="00E93BF0" w:rsidRPr="00BD7E4A">
        <w:rPr>
          <w:color w:val="000000" w:themeColor="text1"/>
          <w:sz w:val="24"/>
          <w:szCs w:val="24"/>
        </w:rPr>
        <w:t xml:space="preserve">Registro de Preços para </w:t>
      </w:r>
      <w:r w:rsidR="008C052F">
        <w:rPr>
          <w:sz w:val="24"/>
          <w:szCs w:val="24"/>
        </w:rPr>
        <w:t>E</w:t>
      </w:r>
      <w:r w:rsidR="008C052F" w:rsidRPr="00B41C58">
        <w:rPr>
          <w:sz w:val="24"/>
          <w:szCs w:val="24"/>
        </w:rPr>
        <w:t>ventual e futura contratação de empresa especializada para a prestação de serviços de manutenção compreendendo a prestação de serviços mecânicos para manutenção preventiva e corretiva em geral de toda a frota municipal da SECRETARIA MUNICIPAL DE PROMOÇÃO E ASSISTÊNCIA SOCIAL com fornecimento de mão de obra, do tipo MENOR PREÇO/HORA sob a tabela de cada montadora</w:t>
      </w:r>
      <w:r w:rsidR="003A22D5" w:rsidRPr="00BD7E4A">
        <w:rPr>
          <w:color w:val="000000" w:themeColor="text1"/>
          <w:sz w:val="24"/>
          <w:szCs w:val="24"/>
        </w:rPr>
        <w:t>,</w:t>
      </w:r>
      <w:r w:rsidR="00C916BC" w:rsidRPr="00BD7E4A">
        <w:rPr>
          <w:color w:val="000000" w:themeColor="text1"/>
          <w:sz w:val="24"/>
          <w:szCs w:val="24"/>
        </w:rPr>
        <w:t xml:space="preserve"> </w:t>
      </w:r>
      <w:r w:rsidRPr="00BD7E4A">
        <w:rPr>
          <w:color w:val="000000" w:themeColor="text1"/>
          <w:sz w:val="24"/>
          <w:szCs w:val="24"/>
        </w:rPr>
        <w:t xml:space="preserve">decorrente do Pregão Presencial para Registro de Preços nº </w:t>
      </w:r>
      <w:r w:rsidR="00905D2E" w:rsidRPr="008127F6">
        <w:rPr>
          <w:color w:val="000000" w:themeColor="text1"/>
          <w:sz w:val="24"/>
          <w:szCs w:val="24"/>
        </w:rPr>
        <w:t>_______</w:t>
      </w:r>
      <w:r w:rsidR="00BF202D" w:rsidRPr="008127F6">
        <w:rPr>
          <w:color w:val="000000" w:themeColor="text1"/>
          <w:sz w:val="24"/>
          <w:szCs w:val="24"/>
        </w:rPr>
        <w:t>/1</w:t>
      </w:r>
      <w:r w:rsidR="00DE41E8" w:rsidRPr="008127F6">
        <w:rPr>
          <w:color w:val="000000" w:themeColor="text1"/>
          <w:sz w:val="24"/>
          <w:szCs w:val="24"/>
        </w:rPr>
        <w:t>7</w:t>
      </w:r>
      <w:r w:rsidRPr="008127F6">
        <w:rPr>
          <w:color w:val="000000" w:themeColor="text1"/>
          <w:sz w:val="24"/>
          <w:szCs w:val="24"/>
        </w:rPr>
        <w:t xml:space="preserve">, Processo nº </w:t>
      </w:r>
      <w:r w:rsidR="007A3B01">
        <w:rPr>
          <w:color w:val="000000" w:themeColor="text1"/>
          <w:sz w:val="24"/>
          <w:szCs w:val="24"/>
        </w:rPr>
        <w:t>2</w:t>
      </w:r>
      <w:r w:rsidR="008C052F">
        <w:rPr>
          <w:color w:val="000000" w:themeColor="text1"/>
          <w:sz w:val="24"/>
          <w:szCs w:val="24"/>
        </w:rPr>
        <w:t>56</w:t>
      </w:r>
      <w:r w:rsidR="007A3B01">
        <w:rPr>
          <w:color w:val="000000" w:themeColor="text1"/>
          <w:sz w:val="24"/>
          <w:szCs w:val="24"/>
        </w:rPr>
        <w:t>5/17</w:t>
      </w:r>
      <w:r w:rsidR="00905D2E" w:rsidRPr="008127F6">
        <w:rPr>
          <w:color w:val="000000" w:themeColor="text1"/>
          <w:sz w:val="24"/>
          <w:szCs w:val="24"/>
        </w:rPr>
        <w:t>.</w:t>
      </w:r>
      <w:r w:rsidRPr="008127F6">
        <w:rPr>
          <w:color w:val="000000" w:themeColor="text1"/>
          <w:sz w:val="24"/>
          <w:szCs w:val="24"/>
        </w:rPr>
        <w:t xml:space="preserve"> </w:t>
      </w:r>
      <w:r w:rsidR="008127F6" w:rsidRPr="008127F6">
        <w:rPr>
          <w:color w:val="000000" w:themeColor="text1"/>
          <w:sz w:val="24"/>
          <w:szCs w:val="24"/>
        </w:rPr>
        <w:t>Integra</w:t>
      </w:r>
      <w:r w:rsidRPr="008127F6">
        <w:rPr>
          <w:color w:val="000000" w:themeColor="text1"/>
          <w:sz w:val="24"/>
          <w:szCs w:val="24"/>
        </w:rPr>
        <w:t xml:space="preserve"> esta Ata de Registro de Preços o Termo de Proposta Comercial</w:t>
      </w:r>
      <w:r w:rsidR="008127F6" w:rsidRPr="008127F6">
        <w:rPr>
          <w:color w:val="000000" w:themeColor="text1"/>
          <w:sz w:val="24"/>
          <w:szCs w:val="24"/>
        </w:rPr>
        <w:t xml:space="preserve"> </w:t>
      </w:r>
      <w:r w:rsidRPr="008127F6">
        <w:rPr>
          <w:color w:val="000000" w:themeColor="text1"/>
          <w:sz w:val="24"/>
          <w:szCs w:val="24"/>
        </w:rPr>
        <w:t>- Anexo II</w:t>
      </w:r>
      <w:r w:rsidR="008127F6" w:rsidRPr="008127F6">
        <w:rPr>
          <w:color w:val="000000" w:themeColor="text1"/>
          <w:sz w:val="24"/>
          <w:szCs w:val="24"/>
        </w:rPr>
        <w:t xml:space="preserve"> do Edital</w:t>
      </w:r>
      <w:r w:rsidRPr="008127F6">
        <w:rPr>
          <w:color w:val="000000" w:themeColor="text1"/>
          <w:sz w:val="24"/>
          <w:szCs w:val="24"/>
        </w:rPr>
        <w:t xml:space="preserve">, independente de transcrição. </w:t>
      </w:r>
    </w:p>
    <w:p w:rsidR="008127F6" w:rsidRDefault="007A3B01" w:rsidP="007A3B01">
      <w:pPr>
        <w:spacing w:line="360" w:lineRule="auto"/>
        <w:jc w:val="both"/>
        <w:rPr>
          <w:color w:val="000000" w:themeColor="text1"/>
          <w:sz w:val="24"/>
          <w:szCs w:val="24"/>
        </w:rPr>
      </w:pPr>
      <w:r w:rsidRPr="000A17B0">
        <w:rPr>
          <w:sz w:val="24"/>
          <w:szCs w:val="24"/>
        </w:rPr>
        <w:t>O Contrato começará a viger a partir da assinatura da ata de registro de preços e findará em12 meses</w:t>
      </w:r>
      <w:r w:rsidR="008127F6" w:rsidRPr="008127F6">
        <w:rPr>
          <w:color w:val="000000" w:themeColor="text1"/>
          <w:sz w:val="24"/>
          <w:szCs w:val="24"/>
        </w:rPr>
        <w:t>, podendo ser prorrogado, conforme previsto na Lei 8.666/93.</w:t>
      </w:r>
    </w:p>
    <w:p w:rsidR="007A3B01" w:rsidRDefault="007A3B01" w:rsidP="008127F6">
      <w:pPr>
        <w:spacing w:line="276" w:lineRule="auto"/>
        <w:ind w:left="-851"/>
        <w:jc w:val="both"/>
        <w:rPr>
          <w:color w:val="000000" w:themeColor="text1"/>
          <w:sz w:val="24"/>
          <w:szCs w:val="24"/>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828"/>
        <w:gridCol w:w="992"/>
        <w:gridCol w:w="1134"/>
        <w:gridCol w:w="1443"/>
        <w:gridCol w:w="1534"/>
      </w:tblGrid>
      <w:tr w:rsidR="008C052F" w:rsidRPr="0097220B" w:rsidTr="008C052F">
        <w:trPr>
          <w:cantSplit/>
        </w:trPr>
        <w:tc>
          <w:tcPr>
            <w:tcW w:w="851" w:type="dxa"/>
            <w:tcBorders>
              <w:right w:val="single" w:sz="4" w:space="0" w:color="auto"/>
            </w:tcBorders>
            <w:shd w:val="clear" w:color="auto" w:fill="B6DDE8" w:themeFill="accent5" w:themeFillTint="66"/>
            <w:vAlign w:val="center"/>
          </w:tcPr>
          <w:p w:rsidR="008C052F" w:rsidRPr="0007586C" w:rsidRDefault="008C052F" w:rsidP="007539EB">
            <w:pPr>
              <w:pStyle w:val="PargrafodaLista5"/>
              <w:spacing w:line="240" w:lineRule="auto"/>
              <w:ind w:left="0"/>
              <w:jc w:val="center"/>
              <w:rPr>
                <w:b/>
              </w:rPr>
            </w:pPr>
            <w:r w:rsidRPr="0007586C">
              <w:rPr>
                <w:b/>
              </w:rPr>
              <w:t>LOTE</w:t>
            </w:r>
          </w:p>
        </w:tc>
        <w:tc>
          <w:tcPr>
            <w:tcW w:w="3828" w:type="dxa"/>
            <w:tcBorders>
              <w:left w:val="single" w:sz="4" w:space="0" w:color="auto"/>
            </w:tcBorders>
            <w:shd w:val="clear" w:color="auto" w:fill="B6DDE8" w:themeFill="accent5" w:themeFillTint="66"/>
            <w:vAlign w:val="center"/>
          </w:tcPr>
          <w:p w:rsidR="008C052F" w:rsidRPr="0007586C" w:rsidRDefault="008C052F" w:rsidP="007539EB">
            <w:pPr>
              <w:pStyle w:val="PargrafodaLista5"/>
              <w:spacing w:line="240" w:lineRule="auto"/>
              <w:ind w:left="0"/>
              <w:jc w:val="center"/>
              <w:rPr>
                <w:b/>
              </w:rPr>
            </w:pPr>
            <w:r w:rsidRPr="0007586C">
              <w:rPr>
                <w:b/>
              </w:rPr>
              <w:t>DESCRIÇÃO</w:t>
            </w:r>
          </w:p>
        </w:tc>
        <w:tc>
          <w:tcPr>
            <w:tcW w:w="992" w:type="dxa"/>
            <w:tcBorders>
              <w:left w:val="single" w:sz="4" w:space="0" w:color="auto"/>
            </w:tcBorders>
            <w:shd w:val="clear" w:color="auto" w:fill="B6DDE8" w:themeFill="accent5" w:themeFillTint="66"/>
            <w:vAlign w:val="center"/>
          </w:tcPr>
          <w:p w:rsidR="008C052F" w:rsidRPr="0007586C" w:rsidRDefault="008C052F" w:rsidP="007539EB">
            <w:pPr>
              <w:pStyle w:val="PargrafodaLista5"/>
              <w:spacing w:before="40" w:line="240" w:lineRule="auto"/>
              <w:ind w:left="0"/>
              <w:jc w:val="center"/>
              <w:rPr>
                <w:b/>
              </w:rPr>
            </w:pPr>
            <w:r w:rsidRPr="0007586C">
              <w:rPr>
                <w:b/>
              </w:rPr>
              <w:t>UNID</w:t>
            </w:r>
            <w:r>
              <w:rPr>
                <w:b/>
              </w:rPr>
              <w:t>.</w:t>
            </w:r>
          </w:p>
        </w:tc>
        <w:tc>
          <w:tcPr>
            <w:tcW w:w="1134" w:type="dxa"/>
            <w:tcBorders>
              <w:left w:val="single" w:sz="4" w:space="0" w:color="auto"/>
            </w:tcBorders>
            <w:shd w:val="clear" w:color="auto" w:fill="B6DDE8" w:themeFill="accent5" w:themeFillTint="66"/>
            <w:vAlign w:val="center"/>
          </w:tcPr>
          <w:p w:rsidR="008C052F" w:rsidRPr="0007586C" w:rsidRDefault="008C052F" w:rsidP="007539EB">
            <w:pPr>
              <w:pStyle w:val="PargrafodaLista5"/>
              <w:spacing w:before="40" w:line="240" w:lineRule="auto"/>
              <w:ind w:left="0"/>
              <w:jc w:val="center"/>
              <w:rPr>
                <w:b/>
              </w:rPr>
            </w:pPr>
            <w:r>
              <w:rPr>
                <w:b/>
              </w:rPr>
              <w:t>QUANT.</w:t>
            </w:r>
            <w:r w:rsidRPr="0007586C">
              <w:rPr>
                <w:b/>
              </w:rPr>
              <w:t xml:space="preserve"> MÁXIM</w:t>
            </w:r>
            <w:r>
              <w:rPr>
                <w:b/>
              </w:rPr>
              <w:t>A</w:t>
            </w:r>
          </w:p>
        </w:tc>
        <w:tc>
          <w:tcPr>
            <w:tcW w:w="1443" w:type="dxa"/>
            <w:tcBorders>
              <w:left w:val="single" w:sz="4" w:space="0" w:color="auto"/>
            </w:tcBorders>
            <w:shd w:val="clear" w:color="auto" w:fill="B6DDE8" w:themeFill="accent5" w:themeFillTint="66"/>
            <w:vAlign w:val="center"/>
          </w:tcPr>
          <w:p w:rsidR="008C052F" w:rsidRPr="0007586C" w:rsidRDefault="008C052F" w:rsidP="007539EB">
            <w:pPr>
              <w:pStyle w:val="PargrafodaLista5"/>
              <w:spacing w:before="40" w:line="240" w:lineRule="auto"/>
              <w:ind w:left="0"/>
              <w:jc w:val="center"/>
              <w:rPr>
                <w:b/>
              </w:rPr>
            </w:pPr>
            <w:r w:rsidRPr="0007586C">
              <w:rPr>
                <w:b/>
              </w:rPr>
              <w:t>VALOR UNITÁRIO</w:t>
            </w:r>
          </w:p>
        </w:tc>
        <w:tc>
          <w:tcPr>
            <w:tcW w:w="1534" w:type="dxa"/>
            <w:tcBorders>
              <w:left w:val="single" w:sz="4" w:space="0" w:color="auto"/>
            </w:tcBorders>
            <w:shd w:val="clear" w:color="auto" w:fill="B6DDE8" w:themeFill="accent5" w:themeFillTint="66"/>
            <w:vAlign w:val="center"/>
          </w:tcPr>
          <w:p w:rsidR="008C052F" w:rsidRPr="0007586C" w:rsidRDefault="008C052F" w:rsidP="007539EB">
            <w:pPr>
              <w:pStyle w:val="PargrafodaLista5"/>
              <w:spacing w:line="240" w:lineRule="auto"/>
              <w:ind w:left="0"/>
              <w:jc w:val="center"/>
              <w:rPr>
                <w:b/>
              </w:rPr>
            </w:pPr>
            <w:r>
              <w:rPr>
                <w:b/>
              </w:rPr>
              <w:t>EMPRESA VENCEDORA</w:t>
            </w:r>
          </w:p>
        </w:tc>
      </w:tr>
      <w:tr w:rsidR="008C052F" w:rsidRPr="0097220B" w:rsidTr="008C052F">
        <w:trPr>
          <w:cantSplit/>
          <w:trHeight w:val="2935"/>
        </w:trPr>
        <w:tc>
          <w:tcPr>
            <w:tcW w:w="851" w:type="dxa"/>
            <w:tcBorders>
              <w:right w:val="single" w:sz="4" w:space="0" w:color="auto"/>
            </w:tcBorders>
            <w:shd w:val="clear" w:color="auto" w:fill="auto"/>
            <w:vAlign w:val="center"/>
          </w:tcPr>
          <w:p w:rsidR="008C052F" w:rsidRPr="0097220B" w:rsidRDefault="008C052F" w:rsidP="007539EB">
            <w:pPr>
              <w:spacing w:before="120" w:after="120"/>
              <w:ind w:right="68"/>
              <w:jc w:val="center"/>
              <w:rPr>
                <w:b/>
                <w:sz w:val="24"/>
                <w:szCs w:val="24"/>
              </w:rPr>
            </w:pPr>
            <w:r>
              <w:rPr>
                <w:b/>
                <w:sz w:val="24"/>
                <w:szCs w:val="24"/>
              </w:rPr>
              <w:t>01</w:t>
            </w:r>
          </w:p>
        </w:tc>
        <w:tc>
          <w:tcPr>
            <w:tcW w:w="3828" w:type="dxa"/>
            <w:tcBorders>
              <w:left w:val="single" w:sz="4" w:space="0" w:color="auto"/>
            </w:tcBorders>
            <w:shd w:val="clear" w:color="auto" w:fill="auto"/>
            <w:vAlign w:val="center"/>
          </w:tcPr>
          <w:p w:rsidR="008C052F" w:rsidRPr="00D155FD" w:rsidRDefault="008C052F" w:rsidP="007539EB">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w:t>
            </w:r>
            <w:r>
              <w:rPr>
                <w:rFonts w:eastAsia="Calibri"/>
                <w:sz w:val="24"/>
              </w:rPr>
              <w:t xml:space="preserve"> </w:t>
            </w:r>
            <w:r w:rsidRPr="00D155FD">
              <w:rPr>
                <w:rFonts w:eastAsia="Calibri"/>
                <w:sz w:val="24"/>
              </w:rPr>
              <w:t>Volkswagen.</w:t>
            </w:r>
            <w:r>
              <w:rPr>
                <w:rFonts w:eastAsia="Calibri"/>
                <w:sz w:val="24"/>
              </w:rPr>
              <w:t xml:space="preserve"> </w:t>
            </w:r>
            <w:r w:rsidRPr="00D155FD">
              <w:rPr>
                <w:rFonts w:eastAsia="Calibri"/>
                <w:sz w:val="24"/>
              </w:rPr>
              <w:t>Sendo eles um Gol ano 2008, uma Parati ano 2010 e um Spacefox ano 2007.</w:t>
            </w:r>
          </w:p>
        </w:tc>
        <w:tc>
          <w:tcPr>
            <w:tcW w:w="992" w:type="dxa"/>
            <w:tcBorders>
              <w:left w:val="single" w:sz="4" w:space="0" w:color="auto"/>
            </w:tcBorders>
            <w:vAlign w:val="center"/>
          </w:tcPr>
          <w:p w:rsidR="008C052F" w:rsidRPr="0097220B" w:rsidRDefault="008C052F" w:rsidP="007539EB">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8C052F" w:rsidRPr="0097220B" w:rsidRDefault="008C052F" w:rsidP="007539EB">
            <w:pPr>
              <w:spacing w:before="40" w:after="40" w:line="280" w:lineRule="exact"/>
              <w:jc w:val="center"/>
              <w:rPr>
                <w:sz w:val="24"/>
                <w:szCs w:val="24"/>
              </w:rPr>
            </w:pPr>
            <w:r>
              <w:rPr>
                <w:sz w:val="24"/>
                <w:szCs w:val="24"/>
              </w:rPr>
              <w:t>120</w:t>
            </w:r>
          </w:p>
        </w:tc>
        <w:tc>
          <w:tcPr>
            <w:tcW w:w="1443" w:type="dxa"/>
            <w:tcBorders>
              <w:left w:val="single" w:sz="4" w:space="0" w:color="auto"/>
            </w:tcBorders>
            <w:vAlign w:val="center"/>
          </w:tcPr>
          <w:p w:rsidR="008C052F" w:rsidRPr="0007586C" w:rsidRDefault="008C052F" w:rsidP="007539EB">
            <w:pPr>
              <w:spacing w:before="40" w:after="40" w:line="280" w:lineRule="exact"/>
              <w:jc w:val="center"/>
              <w:rPr>
                <w:b/>
                <w:sz w:val="24"/>
                <w:szCs w:val="24"/>
              </w:rPr>
            </w:pPr>
          </w:p>
        </w:tc>
        <w:tc>
          <w:tcPr>
            <w:tcW w:w="1534" w:type="dxa"/>
            <w:tcBorders>
              <w:left w:val="single" w:sz="4" w:space="0" w:color="auto"/>
            </w:tcBorders>
            <w:vAlign w:val="center"/>
          </w:tcPr>
          <w:p w:rsidR="008C052F" w:rsidRPr="0007586C" w:rsidRDefault="008C052F" w:rsidP="007539EB">
            <w:pPr>
              <w:spacing w:before="40" w:after="40" w:line="280" w:lineRule="exact"/>
              <w:jc w:val="center"/>
              <w:rPr>
                <w:b/>
                <w:sz w:val="24"/>
                <w:szCs w:val="24"/>
              </w:rPr>
            </w:pPr>
          </w:p>
        </w:tc>
      </w:tr>
      <w:tr w:rsidR="008C052F" w:rsidRPr="0097220B" w:rsidTr="008C052F">
        <w:trPr>
          <w:cantSplit/>
        </w:trPr>
        <w:tc>
          <w:tcPr>
            <w:tcW w:w="851" w:type="dxa"/>
            <w:tcBorders>
              <w:right w:val="single" w:sz="4" w:space="0" w:color="auto"/>
            </w:tcBorders>
            <w:shd w:val="clear" w:color="auto" w:fill="auto"/>
            <w:vAlign w:val="center"/>
          </w:tcPr>
          <w:p w:rsidR="008C052F" w:rsidRPr="0097220B" w:rsidRDefault="008C052F" w:rsidP="007539EB">
            <w:pPr>
              <w:spacing w:before="120" w:after="120"/>
              <w:jc w:val="center"/>
              <w:rPr>
                <w:b/>
                <w:sz w:val="24"/>
                <w:szCs w:val="24"/>
              </w:rPr>
            </w:pPr>
            <w:r>
              <w:rPr>
                <w:b/>
                <w:sz w:val="24"/>
                <w:szCs w:val="24"/>
              </w:rPr>
              <w:lastRenderedPageBreak/>
              <w:t>02</w:t>
            </w:r>
          </w:p>
        </w:tc>
        <w:tc>
          <w:tcPr>
            <w:tcW w:w="3828" w:type="dxa"/>
            <w:tcBorders>
              <w:left w:val="single" w:sz="4" w:space="0" w:color="auto"/>
            </w:tcBorders>
            <w:shd w:val="clear" w:color="auto" w:fill="auto"/>
            <w:vAlign w:val="center"/>
          </w:tcPr>
          <w:p w:rsidR="008C052F" w:rsidRPr="00D155FD" w:rsidRDefault="008C052F" w:rsidP="007539EB">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 Ford. Sendo ele um Fiesta 2014</w:t>
            </w:r>
          </w:p>
        </w:tc>
        <w:tc>
          <w:tcPr>
            <w:tcW w:w="992" w:type="dxa"/>
            <w:tcBorders>
              <w:left w:val="single" w:sz="4" w:space="0" w:color="auto"/>
            </w:tcBorders>
            <w:vAlign w:val="center"/>
          </w:tcPr>
          <w:p w:rsidR="008C052F" w:rsidRPr="0097220B" w:rsidRDefault="008C052F" w:rsidP="007539EB">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8C052F" w:rsidRPr="0097220B" w:rsidRDefault="008C052F" w:rsidP="007539EB">
            <w:pPr>
              <w:spacing w:before="40" w:after="40" w:line="280" w:lineRule="exact"/>
              <w:jc w:val="center"/>
              <w:rPr>
                <w:sz w:val="24"/>
                <w:szCs w:val="24"/>
              </w:rPr>
            </w:pPr>
            <w:r>
              <w:rPr>
                <w:sz w:val="24"/>
                <w:szCs w:val="24"/>
              </w:rPr>
              <w:t>40</w:t>
            </w:r>
          </w:p>
        </w:tc>
        <w:tc>
          <w:tcPr>
            <w:tcW w:w="1443" w:type="dxa"/>
            <w:tcBorders>
              <w:left w:val="single" w:sz="4" w:space="0" w:color="auto"/>
            </w:tcBorders>
            <w:vAlign w:val="center"/>
          </w:tcPr>
          <w:p w:rsidR="008C052F" w:rsidRPr="0007586C" w:rsidRDefault="008C052F" w:rsidP="007539EB">
            <w:pPr>
              <w:spacing w:before="40" w:after="40" w:line="280" w:lineRule="exact"/>
              <w:jc w:val="center"/>
              <w:rPr>
                <w:b/>
                <w:sz w:val="24"/>
                <w:szCs w:val="24"/>
              </w:rPr>
            </w:pPr>
          </w:p>
        </w:tc>
        <w:tc>
          <w:tcPr>
            <w:tcW w:w="1534" w:type="dxa"/>
            <w:tcBorders>
              <w:left w:val="single" w:sz="4" w:space="0" w:color="auto"/>
            </w:tcBorders>
            <w:vAlign w:val="center"/>
          </w:tcPr>
          <w:p w:rsidR="008C052F" w:rsidRPr="0007586C" w:rsidRDefault="008C052F" w:rsidP="007539EB">
            <w:pPr>
              <w:spacing w:before="40" w:after="40" w:line="280" w:lineRule="exact"/>
              <w:jc w:val="center"/>
              <w:rPr>
                <w:b/>
                <w:sz w:val="24"/>
                <w:szCs w:val="24"/>
              </w:rPr>
            </w:pPr>
          </w:p>
        </w:tc>
      </w:tr>
      <w:tr w:rsidR="008C052F" w:rsidRPr="0097220B" w:rsidTr="008C052F">
        <w:trPr>
          <w:cantSplit/>
        </w:trPr>
        <w:tc>
          <w:tcPr>
            <w:tcW w:w="851" w:type="dxa"/>
            <w:tcBorders>
              <w:right w:val="single" w:sz="4" w:space="0" w:color="auto"/>
            </w:tcBorders>
            <w:shd w:val="clear" w:color="auto" w:fill="auto"/>
            <w:vAlign w:val="center"/>
          </w:tcPr>
          <w:p w:rsidR="008C052F" w:rsidRDefault="008C052F" w:rsidP="007539EB">
            <w:pPr>
              <w:spacing w:before="120" w:after="120"/>
              <w:jc w:val="center"/>
              <w:rPr>
                <w:b/>
                <w:sz w:val="24"/>
                <w:szCs w:val="24"/>
              </w:rPr>
            </w:pPr>
            <w:r>
              <w:rPr>
                <w:b/>
                <w:sz w:val="24"/>
                <w:szCs w:val="24"/>
              </w:rPr>
              <w:t>03</w:t>
            </w:r>
          </w:p>
        </w:tc>
        <w:tc>
          <w:tcPr>
            <w:tcW w:w="3828" w:type="dxa"/>
            <w:tcBorders>
              <w:left w:val="single" w:sz="4" w:space="0" w:color="auto"/>
            </w:tcBorders>
            <w:shd w:val="clear" w:color="auto" w:fill="auto"/>
            <w:vAlign w:val="center"/>
          </w:tcPr>
          <w:p w:rsidR="008C052F" w:rsidRPr="00D155FD" w:rsidRDefault="008C052F" w:rsidP="007539EB">
            <w:pPr>
              <w:widowControl w:val="0"/>
              <w:spacing w:line="360" w:lineRule="auto"/>
              <w:ind w:left="33"/>
              <w:rPr>
                <w:rFonts w:eastAsia="Calibri"/>
                <w:sz w:val="24"/>
              </w:rPr>
            </w:pPr>
            <w:r w:rsidRPr="00D155FD">
              <w:rPr>
                <w:rFonts w:eastAsia="Calibri"/>
                <w:sz w:val="24"/>
              </w:rPr>
              <w:t>Contratação de empresa especializada na prestação de serviços de manutenção preventiva e corretiva de veículosda marca Chevrolet. Sendo ele uma Spin ano 2013</w:t>
            </w:r>
          </w:p>
        </w:tc>
        <w:tc>
          <w:tcPr>
            <w:tcW w:w="992" w:type="dxa"/>
            <w:tcBorders>
              <w:left w:val="single" w:sz="4" w:space="0" w:color="auto"/>
            </w:tcBorders>
            <w:vAlign w:val="center"/>
          </w:tcPr>
          <w:p w:rsidR="008C052F" w:rsidRPr="0097220B" w:rsidRDefault="008C052F" w:rsidP="007539EB">
            <w:pPr>
              <w:pStyle w:val="PargrafodaLista5"/>
              <w:spacing w:before="120" w:after="120" w:line="320" w:lineRule="exact"/>
              <w:ind w:left="0"/>
              <w:jc w:val="center"/>
              <w:rPr>
                <w:sz w:val="24"/>
                <w:szCs w:val="24"/>
              </w:rPr>
            </w:pPr>
            <w:r w:rsidRPr="0097220B">
              <w:rPr>
                <w:sz w:val="24"/>
                <w:szCs w:val="24"/>
              </w:rPr>
              <w:t>Serviço/Horas</w:t>
            </w:r>
          </w:p>
        </w:tc>
        <w:tc>
          <w:tcPr>
            <w:tcW w:w="1134" w:type="dxa"/>
            <w:tcBorders>
              <w:left w:val="single" w:sz="4" w:space="0" w:color="auto"/>
            </w:tcBorders>
            <w:vAlign w:val="center"/>
          </w:tcPr>
          <w:p w:rsidR="008C052F" w:rsidRDefault="008C052F" w:rsidP="007539EB">
            <w:pPr>
              <w:spacing w:before="40" w:after="40" w:line="280" w:lineRule="exact"/>
              <w:jc w:val="center"/>
              <w:rPr>
                <w:sz w:val="24"/>
                <w:szCs w:val="24"/>
              </w:rPr>
            </w:pPr>
            <w:r>
              <w:rPr>
                <w:sz w:val="24"/>
                <w:szCs w:val="24"/>
              </w:rPr>
              <w:t>40</w:t>
            </w:r>
          </w:p>
        </w:tc>
        <w:tc>
          <w:tcPr>
            <w:tcW w:w="1443" w:type="dxa"/>
            <w:tcBorders>
              <w:left w:val="single" w:sz="4" w:space="0" w:color="auto"/>
            </w:tcBorders>
            <w:vAlign w:val="center"/>
          </w:tcPr>
          <w:p w:rsidR="008C052F" w:rsidRPr="0007586C" w:rsidRDefault="008C052F" w:rsidP="007539EB">
            <w:pPr>
              <w:spacing w:before="40" w:after="40" w:line="280" w:lineRule="exact"/>
              <w:jc w:val="center"/>
              <w:rPr>
                <w:b/>
                <w:sz w:val="24"/>
                <w:szCs w:val="24"/>
              </w:rPr>
            </w:pPr>
          </w:p>
        </w:tc>
        <w:tc>
          <w:tcPr>
            <w:tcW w:w="1534" w:type="dxa"/>
            <w:tcBorders>
              <w:left w:val="single" w:sz="4" w:space="0" w:color="auto"/>
            </w:tcBorders>
            <w:vAlign w:val="center"/>
          </w:tcPr>
          <w:p w:rsidR="008C052F" w:rsidRPr="0007586C" w:rsidRDefault="008C052F" w:rsidP="007539EB">
            <w:pPr>
              <w:spacing w:before="40" w:after="40" w:line="280" w:lineRule="exact"/>
              <w:jc w:val="center"/>
              <w:rPr>
                <w:b/>
                <w:sz w:val="24"/>
                <w:szCs w:val="24"/>
              </w:rPr>
            </w:pPr>
          </w:p>
        </w:tc>
      </w:tr>
    </w:tbl>
    <w:p w:rsidR="00B13CA0" w:rsidRDefault="00B13CA0" w:rsidP="005C1F39">
      <w:pPr>
        <w:ind w:hanging="851"/>
        <w:jc w:val="both"/>
        <w:rPr>
          <w:color w:val="000000" w:themeColor="text1"/>
          <w:sz w:val="24"/>
          <w:szCs w:val="24"/>
        </w:rPr>
      </w:pPr>
    </w:p>
    <w:p w:rsidR="007539EB" w:rsidRPr="00BD7E4A" w:rsidRDefault="007539EB" w:rsidP="005C1F39">
      <w:pPr>
        <w:ind w:hanging="851"/>
        <w:jc w:val="both"/>
        <w:rPr>
          <w:color w:val="000000" w:themeColor="text1"/>
          <w:sz w:val="24"/>
          <w:szCs w:val="24"/>
        </w:rPr>
      </w:pPr>
    </w:p>
    <w:p w:rsidR="008C052F" w:rsidRDefault="004E5DD7" w:rsidP="008C052F">
      <w:pPr>
        <w:pStyle w:val="Cabealho"/>
        <w:tabs>
          <w:tab w:val="clear" w:pos="4419"/>
          <w:tab w:val="clear" w:pos="8838"/>
        </w:tabs>
        <w:spacing w:after="240"/>
        <w:jc w:val="both"/>
        <w:rPr>
          <w:b/>
          <w:color w:val="000000" w:themeColor="text1"/>
          <w:sz w:val="24"/>
          <w:szCs w:val="24"/>
        </w:rPr>
      </w:pPr>
      <w:r>
        <w:rPr>
          <w:b/>
          <w:color w:val="000000" w:themeColor="text1"/>
          <w:sz w:val="24"/>
          <w:szCs w:val="24"/>
        </w:rPr>
        <w:t>1</w:t>
      </w:r>
      <w:r w:rsidR="008C052F" w:rsidRPr="00BD7E4A">
        <w:rPr>
          <w:b/>
          <w:color w:val="000000" w:themeColor="text1"/>
          <w:sz w:val="24"/>
          <w:szCs w:val="24"/>
        </w:rPr>
        <w:t>-DO PRAZO DE VIGÊNCIA DO REGISTRO DE PREÇOS, DO LOCAL DE EXECUÇÃO DOS SERVIÇOS, DO PRAZO PARA A REALIZAÇÃO.</w:t>
      </w:r>
    </w:p>
    <w:p w:rsidR="008C052F" w:rsidRPr="00B41C58" w:rsidRDefault="004E5DD7" w:rsidP="008C052F">
      <w:pPr>
        <w:pStyle w:val="PargrafodaLista1"/>
        <w:widowControl w:val="0"/>
        <w:spacing w:after="240"/>
        <w:ind w:left="0" w:firstLine="0"/>
        <w:rPr>
          <w:rFonts w:ascii="Times New Roman" w:hAnsi="Times New Roman" w:cs="Times New Roman"/>
          <w:color w:val="000000"/>
          <w:sz w:val="24"/>
          <w:szCs w:val="24"/>
        </w:rPr>
      </w:pPr>
      <w:r>
        <w:rPr>
          <w:rFonts w:ascii="Times New Roman" w:hAnsi="Times New Roman" w:cs="Times New Roman"/>
          <w:sz w:val="24"/>
          <w:szCs w:val="24"/>
        </w:rPr>
        <w:t>1</w:t>
      </w:r>
      <w:r w:rsidR="008C052F" w:rsidRPr="00B41C58">
        <w:rPr>
          <w:rFonts w:ascii="Times New Roman" w:hAnsi="Times New Roman" w:cs="Times New Roman"/>
          <w:sz w:val="24"/>
          <w:szCs w:val="24"/>
        </w:rPr>
        <w:t xml:space="preserve">.1 - </w:t>
      </w:r>
      <w:r w:rsidR="008C052F" w:rsidRPr="00B41C58">
        <w:rPr>
          <w:rFonts w:ascii="Times New Roman" w:hAnsi="Times New Roman" w:cs="Times New Roman"/>
          <w:color w:val="000000"/>
          <w:sz w:val="24"/>
          <w:szCs w:val="24"/>
        </w:rPr>
        <w:t>O Contrato começará a viger a partir da assinatura da ata de registro de preços, e terminará com a prestação do serviço no prazo de 12 meses.</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.2 – Após a emissão da nota de empenho e assinatura do contrato elaborado pela Procuradoria Jurídica Municipal, a Empresa vencedora do certame iniciará a prestação de serviço no prazo de 05 (cinco) dias úteis.</w:t>
      </w:r>
    </w:p>
    <w:p w:rsidR="008C052F" w:rsidRPr="00B41C58" w:rsidRDefault="004E5DD7" w:rsidP="008C052F">
      <w:pPr>
        <w:widowControl w:val="0"/>
        <w:spacing w:before="120" w:after="240" w:line="360" w:lineRule="auto"/>
        <w:jc w:val="both"/>
        <w:rPr>
          <w:sz w:val="24"/>
          <w:szCs w:val="24"/>
        </w:rPr>
      </w:pPr>
      <w:r>
        <w:rPr>
          <w:sz w:val="24"/>
          <w:szCs w:val="24"/>
        </w:rPr>
        <w:t>1</w:t>
      </w:r>
      <w:r w:rsidR="008C052F" w:rsidRPr="00B41C58">
        <w:rPr>
          <w:sz w:val="24"/>
          <w:szCs w:val="24"/>
        </w:rPr>
        <w:t>.3 – A prestação dos serviços será feita conforme determinação do Secretario de Promoção e Assistência Social e responsáveis pelos respectivos serviços de manutenção mecânica, baseados nas demandas e pelo planejamento elaborado.</w:t>
      </w:r>
    </w:p>
    <w:p w:rsidR="008C052F" w:rsidRPr="00B41C58" w:rsidRDefault="004E5DD7" w:rsidP="008C052F">
      <w:pPr>
        <w:pStyle w:val="Corpodotexto"/>
        <w:spacing w:after="240" w:line="360" w:lineRule="auto"/>
        <w:rPr>
          <w:bCs/>
          <w:szCs w:val="24"/>
          <w:lang w:eastAsia="pt-BR"/>
        </w:rPr>
      </w:pPr>
      <w:r>
        <w:rPr>
          <w:bCs/>
          <w:szCs w:val="24"/>
          <w:lang w:eastAsia="pt-BR"/>
        </w:rPr>
        <w:t>1</w:t>
      </w:r>
      <w:r w:rsidR="008C052F" w:rsidRPr="00B41C58">
        <w:rPr>
          <w:bCs/>
          <w:szCs w:val="24"/>
          <w:lang w:eastAsia="pt-BR"/>
        </w:rPr>
        <w:t>.4 – Da Abrangência dos Serviços:</w:t>
      </w:r>
    </w:p>
    <w:p w:rsidR="008C052F" w:rsidRDefault="004E5DD7" w:rsidP="008C052F">
      <w:pPr>
        <w:spacing w:after="240" w:line="360" w:lineRule="auto"/>
        <w:jc w:val="both"/>
        <w:rPr>
          <w:sz w:val="24"/>
          <w:szCs w:val="24"/>
        </w:rPr>
      </w:pPr>
      <w:r>
        <w:rPr>
          <w:sz w:val="24"/>
          <w:szCs w:val="24"/>
        </w:rPr>
        <w:t>1</w:t>
      </w:r>
      <w:r w:rsidR="008C052F" w:rsidRPr="00B41C58">
        <w:rPr>
          <w:sz w:val="24"/>
          <w:szCs w:val="24"/>
        </w:rPr>
        <w:t>.4.1 - Os serviços a serem prestados correspondem a MANUTENÇÃO MECÂNICA/ELÉTRICA, que abrange TODOS OS SISTEMAS de: Motor; Transmissão; Direção; Suspensão (dianteira e traseira); Transmissão; Arrefecimento; Elétrico/Eletrônico; Alimentação.</w:t>
      </w:r>
    </w:p>
    <w:p w:rsidR="007539EB" w:rsidRPr="00B41C58" w:rsidRDefault="007539EB" w:rsidP="008C052F">
      <w:pPr>
        <w:spacing w:after="240" w:line="360" w:lineRule="auto"/>
        <w:jc w:val="both"/>
        <w:rPr>
          <w:sz w:val="24"/>
          <w:szCs w:val="24"/>
        </w:rPr>
      </w:pPr>
    </w:p>
    <w:p w:rsidR="008C052F" w:rsidRPr="00B41C58" w:rsidRDefault="004E5DD7" w:rsidP="008C052F">
      <w:pPr>
        <w:spacing w:before="120" w:after="240" w:line="360" w:lineRule="auto"/>
        <w:jc w:val="both"/>
        <w:rPr>
          <w:sz w:val="24"/>
          <w:szCs w:val="24"/>
        </w:rPr>
      </w:pPr>
      <w:r>
        <w:rPr>
          <w:sz w:val="24"/>
          <w:szCs w:val="24"/>
        </w:rPr>
        <w:lastRenderedPageBreak/>
        <w:t>1</w:t>
      </w:r>
      <w:r w:rsidR="008C052F" w:rsidRPr="00B41C58">
        <w:rPr>
          <w:sz w:val="24"/>
          <w:szCs w:val="24"/>
        </w:rPr>
        <w:t>.5 - CONCEITUAÇÃO E PLANO DE MANUTENÇÃO:</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.5.1</w:t>
      </w:r>
      <w:r w:rsidR="008C052F">
        <w:rPr>
          <w:sz w:val="24"/>
          <w:szCs w:val="24"/>
        </w:rPr>
        <w:t xml:space="preserve"> -</w:t>
      </w:r>
      <w:r w:rsidR="008C052F" w:rsidRPr="00B41C58">
        <w:rPr>
          <w:sz w:val="24"/>
          <w:szCs w:val="24"/>
        </w:rPr>
        <w:tab/>
        <w:t>SERVIÇOS DE MANUTENÇÃO:</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.5.1.1</w:t>
      </w:r>
      <w:r w:rsidR="008C052F">
        <w:rPr>
          <w:sz w:val="24"/>
          <w:szCs w:val="24"/>
        </w:rPr>
        <w:t xml:space="preserve"> -</w:t>
      </w:r>
      <w:r w:rsidR="008C052F" w:rsidRPr="00B41C58">
        <w:rPr>
          <w:sz w:val="24"/>
          <w:szCs w:val="24"/>
        </w:rPr>
        <w:t xml:space="preserve"> Os serviços de manutenção a serem executados pela contratada nos veículos da frota oficial classificam-se em: </w:t>
      </w:r>
    </w:p>
    <w:p w:rsidR="008C052F" w:rsidRPr="00B41C58" w:rsidRDefault="008C052F" w:rsidP="008C052F">
      <w:pPr>
        <w:spacing w:before="120" w:after="240" w:line="360" w:lineRule="auto"/>
        <w:ind w:left="357"/>
        <w:jc w:val="both"/>
        <w:rPr>
          <w:sz w:val="24"/>
          <w:szCs w:val="24"/>
        </w:rPr>
      </w:pPr>
      <w:r w:rsidRPr="00B41C58">
        <w:rPr>
          <w:sz w:val="24"/>
          <w:szCs w:val="24"/>
        </w:rPr>
        <w:t xml:space="preserve">a) 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 </w:t>
      </w:r>
    </w:p>
    <w:p w:rsidR="008C052F" w:rsidRPr="00B41C58" w:rsidRDefault="008C052F" w:rsidP="008C052F">
      <w:pPr>
        <w:spacing w:before="120" w:after="240" w:line="360" w:lineRule="auto"/>
        <w:ind w:left="357"/>
        <w:jc w:val="both"/>
        <w:rPr>
          <w:sz w:val="24"/>
          <w:szCs w:val="24"/>
        </w:rPr>
      </w:pPr>
      <w:r w:rsidRPr="00B41C58">
        <w:rPr>
          <w:sz w:val="24"/>
          <w:szCs w:val="24"/>
        </w:rPr>
        <w:t xml:space="preserve">b) 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 </w:t>
      </w:r>
    </w:p>
    <w:p w:rsidR="008C052F" w:rsidRPr="00B41C58" w:rsidRDefault="008C052F" w:rsidP="008C052F">
      <w:pPr>
        <w:spacing w:before="120" w:after="240" w:line="360" w:lineRule="auto"/>
        <w:ind w:left="357"/>
        <w:jc w:val="both"/>
        <w:rPr>
          <w:sz w:val="24"/>
          <w:szCs w:val="24"/>
        </w:rPr>
      </w:pPr>
      <w:r w:rsidRPr="00B41C58">
        <w:rPr>
          <w:sz w:val="24"/>
          <w:szCs w:val="24"/>
        </w:rPr>
        <w:t>c) Manutenção corretiva: visa tornar operacional o veículo ocasionalmente desativado em decorrência de defeitos, bem como reparar avarias.</w:t>
      </w:r>
    </w:p>
    <w:p w:rsidR="008C052F" w:rsidRPr="00B41C58" w:rsidRDefault="008C052F" w:rsidP="008C052F">
      <w:pPr>
        <w:spacing w:before="120" w:after="240" w:line="360" w:lineRule="auto"/>
        <w:jc w:val="both"/>
        <w:rPr>
          <w:sz w:val="24"/>
          <w:szCs w:val="24"/>
        </w:rPr>
      </w:pPr>
      <w:r>
        <w:rPr>
          <w:sz w:val="24"/>
          <w:szCs w:val="24"/>
        </w:rPr>
        <w:t>3</w:t>
      </w:r>
      <w:r w:rsidRPr="00B41C58">
        <w:rPr>
          <w:sz w:val="24"/>
          <w:szCs w:val="24"/>
        </w:rPr>
        <w:t>.5.2 - Os serviços de manutenção operacional, periódica e corretiva abrangem todos os itens dos veículos descritos na requisição.</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.5.3 - A manutenção periódica é de caráter preventivo, e deverá ser realizada com a periodicidade recomendada pelos fabricantes e de acordo com as especificações dos mesmos, sempre mediante solicitação da contratante.</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.5.4 - A manutenção corretiva inclui os defeitos originados por término de vida útil dos componentes, por defeitos em peças ou sistemas, e por motivo de colisão.</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.5.5 - Do tempo necessário para a manutenção dos veículos:</w:t>
      </w:r>
    </w:p>
    <w:p w:rsidR="008C052F" w:rsidRPr="00B41C58" w:rsidRDefault="008C052F" w:rsidP="008C052F">
      <w:pPr>
        <w:spacing w:before="120" w:after="240" w:line="360" w:lineRule="auto"/>
        <w:ind w:left="357"/>
        <w:jc w:val="both"/>
        <w:rPr>
          <w:sz w:val="24"/>
          <w:szCs w:val="24"/>
        </w:rPr>
      </w:pPr>
      <w:r w:rsidRPr="00B41C58">
        <w:rPr>
          <w:sz w:val="24"/>
          <w:szCs w:val="24"/>
        </w:rPr>
        <w:t xml:space="preserve">a) para manutenção periódica e corretiva: máximo 4 (quatro) dias úteis além do prazo de entrega, pelo(s) fornecedor(es), da(s) peça(s) eventualmente necessária(s), devidamente justificada; </w:t>
      </w:r>
    </w:p>
    <w:p w:rsidR="008C052F" w:rsidRPr="00B41C58" w:rsidRDefault="008C052F" w:rsidP="008C052F">
      <w:pPr>
        <w:spacing w:before="120" w:after="240" w:line="360" w:lineRule="auto"/>
        <w:ind w:left="357"/>
        <w:jc w:val="both"/>
        <w:rPr>
          <w:sz w:val="24"/>
          <w:szCs w:val="24"/>
        </w:rPr>
      </w:pPr>
      <w:r w:rsidRPr="00B41C58">
        <w:rPr>
          <w:sz w:val="24"/>
          <w:szCs w:val="24"/>
        </w:rPr>
        <w:lastRenderedPageBreak/>
        <w:t xml:space="preserve">b) para serviços especiais (assim considerados os serviços de manutenção corretiva especializada não realizada pela contratada): prazo a ser convencionado com a fiscalização do contrato, apresentando as devidas motivações, o qual deverá ser compatível com o padrão de tempo utilizada pelas montadoras. </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 xml:space="preserve">.5.6 - Todos os serviços prestados possuirão garantia de no mínimo 90 dias. Se, dentro deste prazo, houver necessidade de execução do mesmo serviço, tal será feito sem custo para a contratante. </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.5.7 - Os veículos que passarem por manutenção pela empresa vencedora do certame licitatório deverão ser entregues após devidamente testados.</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 xml:space="preserve">.6 </w:t>
      </w:r>
      <w:r w:rsidR="008C052F" w:rsidRPr="00B41C58">
        <w:rPr>
          <w:b/>
          <w:sz w:val="24"/>
          <w:szCs w:val="24"/>
        </w:rPr>
        <w:t>- DOS SERVIÇOS:</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.6.1 - Os serviços serão executados pela contratada (vencedora do Certame Licitatório do tipo MENOR PREÇO/HORA) sob a tabela de cada montadora, para cada lote, obedecendo ao estabelecido na Lei 8.666/1993 e demais normas legais e segundo os interesses e necessidades da Secretaria Municipal de Promoção e Assistência Social.</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.6.2 - Uma vez informado o problema, a contratada terá prazo máximo de 48 horas, desta comunicação por meio de ordem de serviço/ autorização, para apresentar a solução para o mesmo e iniciar os trabalhos contratados.</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.6.3 - Todo serviço a ser executado deverá ser submetido ao fiscal do contrato, constando de relatório escrito, quantificando o serviço em horas, contadas a partir da entrega do veículo na oficina contratada.</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.6.4 - O transporte do veículo ou equipamento até a oficina contratada será feito pela contratante.</w:t>
      </w:r>
    </w:p>
    <w:p w:rsidR="008C052F" w:rsidRPr="00B41C58" w:rsidRDefault="004E5DD7" w:rsidP="008C052F">
      <w:pPr>
        <w:spacing w:before="120" w:after="240" w:line="360" w:lineRule="auto"/>
        <w:jc w:val="both"/>
        <w:rPr>
          <w:sz w:val="24"/>
          <w:szCs w:val="24"/>
        </w:rPr>
      </w:pPr>
      <w:r>
        <w:rPr>
          <w:sz w:val="24"/>
          <w:szCs w:val="24"/>
        </w:rPr>
        <w:t>1</w:t>
      </w:r>
      <w:r w:rsidR="008C052F" w:rsidRPr="00B41C58">
        <w:rPr>
          <w:sz w:val="24"/>
          <w:szCs w:val="24"/>
        </w:rPr>
        <w:t>.6.5 - Os serviços executados terão garantia de, no mínimo 90 dias contados do recebimento da Nota Fiscal</w:t>
      </w:r>
    </w:p>
    <w:p w:rsidR="008C052F" w:rsidRDefault="004E5DD7" w:rsidP="008C052F">
      <w:pPr>
        <w:spacing w:before="120" w:after="120" w:line="320" w:lineRule="exact"/>
        <w:jc w:val="both"/>
        <w:rPr>
          <w:sz w:val="24"/>
          <w:szCs w:val="24"/>
        </w:rPr>
      </w:pPr>
      <w:r>
        <w:rPr>
          <w:sz w:val="24"/>
          <w:szCs w:val="24"/>
        </w:rPr>
        <w:t>1</w:t>
      </w:r>
      <w:r w:rsidR="008C052F" w:rsidRPr="00B41C58">
        <w:rPr>
          <w:sz w:val="24"/>
          <w:szCs w:val="24"/>
        </w:rPr>
        <w:t xml:space="preserve">.6.6 - A contratada terá meta estimada, conforme demanda, a realização de serviços de natureza preventiva e/ou corretiva mínima de 02 (dois) e máximo de 04 (quatro) equipamentos </w:t>
      </w:r>
      <w:r w:rsidR="008C052F" w:rsidRPr="00B41C58">
        <w:rPr>
          <w:sz w:val="24"/>
          <w:szCs w:val="24"/>
        </w:rPr>
        <w:lastRenderedPageBreak/>
        <w:t>semanais, o que pode variar do tipo de serviços e tempo de execução por equipamento.</w:t>
      </w:r>
      <w:r w:rsidR="008C052F" w:rsidRPr="00B41C58">
        <w:rPr>
          <w:sz w:val="24"/>
          <w:szCs w:val="24"/>
        </w:rPr>
        <w:cr/>
      </w:r>
    </w:p>
    <w:p w:rsidR="008C052F" w:rsidRPr="00BD7E4A" w:rsidRDefault="004E5DD7" w:rsidP="008C052F">
      <w:pPr>
        <w:spacing w:after="240" w:line="360" w:lineRule="auto"/>
        <w:jc w:val="both"/>
        <w:rPr>
          <w:b/>
          <w:color w:val="000000" w:themeColor="text1"/>
          <w:sz w:val="24"/>
          <w:szCs w:val="24"/>
        </w:rPr>
      </w:pPr>
      <w:r>
        <w:rPr>
          <w:b/>
          <w:color w:val="000000" w:themeColor="text1"/>
          <w:sz w:val="24"/>
          <w:szCs w:val="24"/>
        </w:rPr>
        <w:t>2</w:t>
      </w:r>
      <w:r w:rsidR="008C052F" w:rsidRPr="00BD7E4A">
        <w:rPr>
          <w:b/>
          <w:color w:val="000000" w:themeColor="text1"/>
          <w:sz w:val="24"/>
          <w:szCs w:val="24"/>
        </w:rPr>
        <w:t xml:space="preserve"> - DAS OBRIGAÇÕES E RESPONSABILIDADES DA EMPRESA CONTRATADA.</w:t>
      </w:r>
    </w:p>
    <w:p w:rsidR="008C052F" w:rsidRPr="00B41C58" w:rsidRDefault="004E5DD7" w:rsidP="008C052F">
      <w:pPr>
        <w:spacing w:before="160" w:line="360" w:lineRule="auto"/>
        <w:ind w:firstLine="94"/>
        <w:jc w:val="both"/>
        <w:rPr>
          <w:sz w:val="24"/>
          <w:szCs w:val="24"/>
        </w:rPr>
      </w:pPr>
      <w:r>
        <w:rPr>
          <w:sz w:val="24"/>
          <w:szCs w:val="24"/>
        </w:rPr>
        <w:t>2</w:t>
      </w:r>
      <w:r w:rsidR="008C052F" w:rsidRPr="00B41C58">
        <w:rPr>
          <w:sz w:val="24"/>
          <w:szCs w:val="24"/>
        </w:rPr>
        <w:t xml:space="preserve">.1 – São obrigações da </w:t>
      </w:r>
      <w:r w:rsidR="008C052F" w:rsidRPr="00B41C58">
        <w:rPr>
          <w:b/>
          <w:bCs/>
          <w:sz w:val="24"/>
          <w:szCs w:val="24"/>
        </w:rPr>
        <w:t>CONTRATADA</w:t>
      </w:r>
      <w:r w:rsidR="008C052F" w:rsidRPr="00B41C58">
        <w:rPr>
          <w:sz w:val="24"/>
          <w:szCs w:val="24"/>
        </w:rPr>
        <w:t>, sem que a elas se limitem:</w:t>
      </w:r>
    </w:p>
    <w:p w:rsidR="008C052F" w:rsidRPr="004E5DD7" w:rsidRDefault="008C052F" w:rsidP="007B5E81">
      <w:pPr>
        <w:pStyle w:val="PargrafodaLista"/>
        <w:widowControl w:val="0"/>
        <w:numPr>
          <w:ilvl w:val="0"/>
          <w:numId w:val="13"/>
        </w:numPr>
        <w:spacing w:line="360" w:lineRule="auto"/>
        <w:jc w:val="both"/>
        <w:rPr>
          <w:szCs w:val="24"/>
        </w:rPr>
      </w:pPr>
      <w:r w:rsidRPr="004E5DD7">
        <w:rPr>
          <w:szCs w:val="24"/>
        </w:rPr>
        <w:t>Atender prontamente quaisquer exigências da fiscalização do contrato, inerentes ao objeto da contratação;</w:t>
      </w:r>
    </w:p>
    <w:p w:rsidR="008C052F" w:rsidRPr="004E5DD7" w:rsidRDefault="008C052F" w:rsidP="007B5E81">
      <w:pPr>
        <w:pStyle w:val="PargrafodaLista"/>
        <w:widowControl w:val="0"/>
        <w:numPr>
          <w:ilvl w:val="0"/>
          <w:numId w:val="13"/>
        </w:numPr>
        <w:spacing w:line="360" w:lineRule="auto"/>
        <w:jc w:val="both"/>
        <w:rPr>
          <w:szCs w:val="24"/>
        </w:rPr>
      </w:pPr>
      <w:r w:rsidRPr="004E5DD7">
        <w:rPr>
          <w:szCs w:val="24"/>
        </w:rPr>
        <w:t>Prestar o serviço solicitado em conformidade com os prazos determinados, devendo comunicar por escrito a fiscalização do contrato qualquer caso de força maior que justifique o atraso na prestação dos mesmos.</w:t>
      </w:r>
    </w:p>
    <w:p w:rsidR="008C052F" w:rsidRPr="004E5DD7" w:rsidRDefault="008C052F" w:rsidP="007B5E81">
      <w:pPr>
        <w:pStyle w:val="PargrafodaLista"/>
        <w:widowControl w:val="0"/>
        <w:numPr>
          <w:ilvl w:val="0"/>
          <w:numId w:val="13"/>
        </w:numPr>
        <w:spacing w:line="360" w:lineRule="auto"/>
        <w:jc w:val="both"/>
        <w:rPr>
          <w:szCs w:val="24"/>
        </w:rPr>
      </w:pPr>
      <w:r w:rsidRPr="004E5DD7">
        <w:rPr>
          <w:szCs w:val="24"/>
        </w:rPr>
        <w:t xml:space="preserve">Manter, durante a execução do contrato, as mesmas condições da habilitação; </w:t>
      </w:r>
    </w:p>
    <w:p w:rsidR="008C052F" w:rsidRPr="004E5DD7" w:rsidRDefault="008C052F" w:rsidP="007B5E81">
      <w:pPr>
        <w:pStyle w:val="PargrafodaLista"/>
        <w:widowControl w:val="0"/>
        <w:numPr>
          <w:ilvl w:val="0"/>
          <w:numId w:val="13"/>
        </w:numPr>
        <w:spacing w:line="360" w:lineRule="auto"/>
        <w:jc w:val="both"/>
        <w:rPr>
          <w:szCs w:val="24"/>
        </w:rPr>
      </w:pPr>
      <w:r w:rsidRPr="004E5DD7">
        <w:rPr>
          <w:szCs w:val="24"/>
        </w:rPr>
        <w:t>Garantir que todos os produtos necessários à prestação dos serviços sejam de procedência lícita e dentro da legalidade fiscal no que se refere à aquisição para tal fornecimento.</w:t>
      </w:r>
    </w:p>
    <w:p w:rsidR="008C052F" w:rsidRPr="004E5DD7" w:rsidRDefault="008C052F" w:rsidP="007B5E81">
      <w:pPr>
        <w:pStyle w:val="PargrafodaLista"/>
        <w:widowControl w:val="0"/>
        <w:numPr>
          <w:ilvl w:val="0"/>
          <w:numId w:val="13"/>
        </w:numPr>
        <w:spacing w:line="360" w:lineRule="auto"/>
        <w:jc w:val="both"/>
        <w:rPr>
          <w:szCs w:val="24"/>
        </w:rPr>
      </w:pPr>
      <w:r w:rsidRPr="004E5DD7">
        <w:rPr>
          <w:szCs w:val="24"/>
        </w:rPr>
        <w:t>Arcar com as despesas de carga, descarga e frete referentes ao objeto desta licitação;</w:t>
      </w:r>
    </w:p>
    <w:p w:rsidR="008C052F" w:rsidRPr="004E5DD7" w:rsidRDefault="008C052F" w:rsidP="007B5E81">
      <w:pPr>
        <w:pStyle w:val="PargrafodaLista"/>
        <w:widowControl w:val="0"/>
        <w:numPr>
          <w:ilvl w:val="0"/>
          <w:numId w:val="13"/>
        </w:numPr>
        <w:spacing w:line="360" w:lineRule="auto"/>
        <w:jc w:val="both"/>
        <w:rPr>
          <w:szCs w:val="24"/>
        </w:rPr>
      </w:pPr>
      <w:r w:rsidRPr="004E5DD7">
        <w:rPr>
          <w:szCs w:val="24"/>
        </w:rPr>
        <w:t>Emitir notas fiscais, correspondentes a cada empenho de despesa, acompanhada de todas as CNDs.</w:t>
      </w:r>
    </w:p>
    <w:p w:rsidR="008C052F" w:rsidRPr="004E5DD7" w:rsidRDefault="008C052F" w:rsidP="007B5E81">
      <w:pPr>
        <w:pStyle w:val="PargrafodaLista"/>
        <w:numPr>
          <w:ilvl w:val="0"/>
          <w:numId w:val="13"/>
        </w:numPr>
        <w:spacing w:line="360" w:lineRule="auto"/>
        <w:jc w:val="both"/>
        <w:rPr>
          <w:szCs w:val="24"/>
        </w:rPr>
      </w:pPr>
      <w:r w:rsidRPr="004E5DD7">
        <w:rPr>
          <w:szCs w:val="24"/>
        </w:rPr>
        <w:t>Compreender todas as despesas incidentes sobre o objeto licitado, tais como, impostos, tarifas, taxas, salários, encargos sociais, fiscais, trabalhistas, previdenciários e de ordem de classe, fretes, etc.</w:t>
      </w:r>
    </w:p>
    <w:p w:rsidR="008C052F" w:rsidRPr="004E5DD7" w:rsidRDefault="008C052F" w:rsidP="007B5E81">
      <w:pPr>
        <w:pStyle w:val="PargrafodaLista"/>
        <w:numPr>
          <w:ilvl w:val="0"/>
          <w:numId w:val="13"/>
        </w:numPr>
        <w:spacing w:line="360" w:lineRule="auto"/>
        <w:jc w:val="both"/>
        <w:rPr>
          <w:szCs w:val="24"/>
        </w:rPr>
      </w:pPr>
      <w:r w:rsidRPr="004E5DD7">
        <w:rPr>
          <w:szCs w:val="24"/>
          <w:u w:val="single"/>
        </w:rPr>
        <w:t>Apresentar preços que reflitam os de mercado no momento</w:t>
      </w:r>
      <w:r w:rsidRPr="004E5DD7">
        <w:rPr>
          <w:szCs w:val="24"/>
        </w:rPr>
        <w:t xml:space="preserve">; </w:t>
      </w:r>
    </w:p>
    <w:p w:rsidR="008C052F" w:rsidRPr="004E5DD7" w:rsidRDefault="008C052F" w:rsidP="007B5E81">
      <w:pPr>
        <w:pStyle w:val="PargrafodaLista"/>
        <w:numPr>
          <w:ilvl w:val="0"/>
          <w:numId w:val="13"/>
        </w:numPr>
        <w:spacing w:line="360" w:lineRule="auto"/>
        <w:jc w:val="both"/>
        <w:rPr>
          <w:szCs w:val="24"/>
        </w:rPr>
      </w:pPr>
      <w:r w:rsidRPr="004E5DD7">
        <w:rPr>
          <w:szCs w:val="24"/>
        </w:rPr>
        <w:t>Possuir as devidas autorizações para prestação dos serviços.</w:t>
      </w:r>
    </w:p>
    <w:p w:rsidR="008C052F" w:rsidRPr="004E5DD7" w:rsidRDefault="008C052F" w:rsidP="007B5E81">
      <w:pPr>
        <w:pStyle w:val="PargrafodaLista"/>
        <w:numPr>
          <w:ilvl w:val="0"/>
          <w:numId w:val="13"/>
        </w:numPr>
        <w:spacing w:line="360" w:lineRule="auto"/>
        <w:jc w:val="both"/>
        <w:rPr>
          <w:szCs w:val="24"/>
        </w:rPr>
      </w:pPr>
      <w:r w:rsidRPr="004E5DD7">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8C052F" w:rsidRPr="004E5DD7" w:rsidRDefault="008C052F" w:rsidP="007B5E81">
      <w:pPr>
        <w:pStyle w:val="PargrafodaLista"/>
        <w:numPr>
          <w:ilvl w:val="0"/>
          <w:numId w:val="13"/>
        </w:numPr>
        <w:spacing w:line="360" w:lineRule="auto"/>
        <w:jc w:val="both"/>
        <w:rPr>
          <w:szCs w:val="24"/>
        </w:rPr>
      </w:pPr>
      <w:r w:rsidRPr="004E5DD7">
        <w:rPr>
          <w:szCs w:val="24"/>
        </w:rPr>
        <w:t>Refazer, sem custos adicionais e no mesmo prazo definido, todos os serviços recusados pela fiscalização do contrato;</w:t>
      </w:r>
    </w:p>
    <w:p w:rsidR="008C052F" w:rsidRPr="004E5DD7" w:rsidRDefault="008C052F" w:rsidP="007B5E81">
      <w:pPr>
        <w:pStyle w:val="PargrafodaLista"/>
        <w:numPr>
          <w:ilvl w:val="0"/>
          <w:numId w:val="13"/>
        </w:numPr>
        <w:spacing w:line="360" w:lineRule="auto"/>
        <w:jc w:val="both"/>
        <w:rPr>
          <w:szCs w:val="24"/>
        </w:rPr>
      </w:pPr>
      <w:r w:rsidRPr="004E5DD7">
        <w:rPr>
          <w:szCs w:val="24"/>
        </w:rPr>
        <w:t>Responder por todos os tributos, contribuições fiscais que incidam ou venham a incidir, direta e indiretamente, sobre os serviços prestados;</w:t>
      </w:r>
    </w:p>
    <w:p w:rsidR="008C052F" w:rsidRPr="004E5DD7" w:rsidRDefault="008C052F" w:rsidP="007B5E81">
      <w:pPr>
        <w:pStyle w:val="PargrafodaLista"/>
        <w:numPr>
          <w:ilvl w:val="0"/>
          <w:numId w:val="13"/>
        </w:numPr>
        <w:spacing w:line="360" w:lineRule="auto"/>
        <w:jc w:val="both"/>
        <w:rPr>
          <w:szCs w:val="24"/>
        </w:rPr>
      </w:pPr>
      <w:r w:rsidRPr="004E5DD7">
        <w:rPr>
          <w:szCs w:val="24"/>
        </w:rPr>
        <w:lastRenderedPageBreak/>
        <w:t>Assumir inteira responsabilidade pela execução dos serviços contratados e efetuá-los de acordo com as especificações constantes das montadoras;</w:t>
      </w:r>
    </w:p>
    <w:p w:rsidR="008C052F" w:rsidRPr="004E5DD7" w:rsidRDefault="008C052F" w:rsidP="007B5E81">
      <w:pPr>
        <w:pStyle w:val="PargrafodaLista"/>
        <w:numPr>
          <w:ilvl w:val="0"/>
          <w:numId w:val="13"/>
        </w:numPr>
        <w:spacing w:line="360" w:lineRule="auto"/>
        <w:jc w:val="both"/>
        <w:rPr>
          <w:szCs w:val="24"/>
        </w:rPr>
      </w:pPr>
      <w:r w:rsidRPr="004E5DD7">
        <w:rPr>
          <w:szCs w:val="24"/>
        </w:rPr>
        <w:t xml:space="preserve">Possuir oficina localizada no Município de Bom Jardim/RJ ou nas proximidades. </w:t>
      </w:r>
      <w:r w:rsidRPr="004E5DD7">
        <w:rPr>
          <w:b/>
          <w:szCs w:val="24"/>
          <w:u w:val="single"/>
        </w:rPr>
        <w:t>Caso a Empresa vencedora tenha sua oficina localizada a em um raio de distância superior à de 20 km (vinte quilômetros) da sede da Secretaria Municipal de Promoção e Assistência Social, situada à Rua Miguel de Carvalho, nº 158, Centro – Bom Jardim/RJ, DEVERÁ ARCAR COM TODOS OS CUSTOS ADICIONAIS DE DESLOCAMENTO DO VEÍCULO PARA QUE SEJA REALIZADA A MANUTENÇÃO</w:t>
      </w:r>
      <w:r w:rsidRPr="004E5DD7">
        <w:rPr>
          <w:szCs w:val="24"/>
        </w:rPr>
        <w:t>, o que afasta a possibilidade de que a contratante seja penalizada por atrasos na execução dos serviços.</w:t>
      </w:r>
    </w:p>
    <w:p w:rsidR="008C052F" w:rsidRPr="004E5DD7" w:rsidRDefault="008C052F" w:rsidP="007B5E81">
      <w:pPr>
        <w:pStyle w:val="PargrafodaLista"/>
        <w:numPr>
          <w:ilvl w:val="0"/>
          <w:numId w:val="13"/>
        </w:numPr>
        <w:spacing w:line="360" w:lineRule="auto"/>
        <w:jc w:val="both"/>
        <w:rPr>
          <w:szCs w:val="24"/>
        </w:rPr>
      </w:pPr>
      <w:r w:rsidRPr="004E5DD7">
        <w:rPr>
          <w:szCs w:val="24"/>
        </w:rPr>
        <w:t>Os veículos que não estiverem em condições de rodagem, ou seja, de trafegarem em vias públicas a Empresa vencedora deverá se responsabilizar pelo serviço de guincho ou reboque até a oficina.</w:t>
      </w:r>
    </w:p>
    <w:p w:rsidR="008C052F" w:rsidRPr="004E5DD7" w:rsidRDefault="008C052F" w:rsidP="007B5E81">
      <w:pPr>
        <w:pStyle w:val="PargrafodaLista"/>
        <w:numPr>
          <w:ilvl w:val="0"/>
          <w:numId w:val="13"/>
        </w:numPr>
        <w:spacing w:line="360" w:lineRule="auto"/>
        <w:jc w:val="both"/>
        <w:rPr>
          <w:szCs w:val="24"/>
        </w:rPr>
      </w:pPr>
      <w:r w:rsidRPr="004E5DD7">
        <w:rPr>
          <w:szCs w:val="24"/>
        </w:rPr>
        <w:t>Responsabilizar-se expressamente por quaisquer danos causados ao veículo desde que, comprovadamente, tenham ocorrido quando da prestação dos serviços de manutenção, ou seja, ocasionados por empregados da empresa, prepostos ou terceiros.</w:t>
      </w:r>
    </w:p>
    <w:p w:rsidR="008C052F" w:rsidRPr="004E5DD7" w:rsidRDefault="008C052F" w:rsidP="007B5E81">
      <w:pPr>
        <w:pStyle w:val="PargrafodaLista"/>
        <w:numPr>
          <w:ilvl w:val="0"/>
          <w:numId w:val="13"/>
        </w:numPr>
        <w:spacing w:line="360" w:lineRule="auto"/>
        <w:jc w:val="both"/>
        <w:rPr>
          <w:szCs w:val="24"/>
        </w:rPr>
      </w:pPr>
      <w:r w:rsidRPr="004E5DD7">
        <w:rPr>
          <w:szCs w:val="24"/>
        </w:rPr>
        <w:t>Possuir equipamentos, ferramentas e mão-de-obra compatíveis com todos os veículos indicados e especificados neste projeto básico;</w:t>
      </w:r>
    </w:p>
    <w:p w:rsidR="008C052F" w:rsidRPr="004E5DD7" w:rsidRDefault="008C052F" w:rsidP="007B5E81">
      <w:pPr>
        <w:pStyle w:val="PargrafodaLista"/>
        <w:numPr>
          <w:ilvl w:val="0"/>
          <w:numId w:val="13"/>
        </w:numPr>
        <w:spacing w:line="360" w:lineRule="auto"/>
        <w:jc w:val="both"/>
        <w:rPr>
          <w:szCs w:val="24"/>
        </w:rPr>
      </w:pPr>
      <w:r w:rsidRPr="004E5DD7">
        <w:rPr>
          <w:szCs w:val="24"/>
        </w:rPr>
        <w:t xml:space="preserve">Apresentar diagnóstico dos serviços solicitados no prazo máximo de 24 (vinte e quatro) horas após a solicitação;  </w:t>
      </w:r>
    </w:p>
    <w:p w:rsidR="008C052F" w:rsidRPr="004E5DD7" w:rsidRDefault="008C052F" w:rsidP="007B5E81">
      <w:pPr>
        <w:pStyle w:val="PargrafodaLista"/>
        <w:numPr>
          <w:ilvl w:val="0"/>
          <w:numId w:val="13"/>
        </w:numPr>
        <w:spacing w:line="360" w:lineRule="auto"/>
        <w:jc w:val="both"/>
        <w:rPr>
          <w:szCs w:val="24"/>
        </w:rPr>
      </w:pPr>
      <w:r w:rsidRPr="004E5DD7">
        <w:rPr>
          <w:szCs w:val="24"/>
        </w:rPr>
        <w:t xml:space="preserve">Iniciar os serviços apenas após aprovação expressa do setor responsável da Secretaria Municipal de Promoção e Assistência Social e/ou receber ordem de serviço do setor responsável. </w:t>
      </w:r>
    </w:p>
    <w:p w:rsidR="008C052F" w:rsidRPr="004E5DD7" w:rsidRDefault="008C052F" w:rsidP="007B5E81">
      <w:pPr>
        <w:pStyle w:val="PargrafodaLista"/>
        <w:numPr>
          <w:ilvl w:val="0"/>
          <w:numId w:val="13"/>
        </w:numPr>
        <w:spacing w:line="360" w:lineRule="auto"/>
        <w:jc w:val="both"/>
        <w:rPr>
          <w:szCs w:val="24"/>
        </w:rPr>
      </w:pPr>
      <w:r w:rsidRPr="004E5DD7">
        <w:rPr>
          <w:szCs w:val="24"/>
        </w:rPr>
        <w:t>Regular, ajustar, e lubrificar os veículos e realizar testes mecânicos quando necessário;</w:t>
      </w:r>
    </w:p>
    <w:p w:rsidR="008C052F" w:rsidRPr="00BD7E4A" w:rsidRDefault="004E5DD7" w:rsidP="008C052F">
      <w:pPr>
        <w:spacing w:after="240" w:line="360" w:lineRule="auto"/>
        <w:jc w:val="both"/>
        <w:rPr>
          <w:b/>
          <w:color w:val="000000" w:themeColor="text1"/>
          <w:sz w:val="24"/>
          <w:szCs w:val="24"/>
        </w:rPr>
      </w:pPr>
      <w:r>
        <w:rPr>
          <w:b/>
          <w:color w:val="000000" w:themeColor="text1"/>
          <w:sz w:val="24"/>
          <w:szCs w:val="24"/>
        </w:rPr>
        <w:t>3</w:t>
      </w:r>
      <w:r w:rsidR="008C052F" w:rsidRPr="00BD7E4A">
        <w:rPr>
          <w:b/>
          <w:color w:val="000000" w:themeColor="text1"/>
          <w:sz w:val="24"/>
          <w:szCs w:val="24"/>
        </w:rPr>
        <w:t>- DAS OBRIGAÇÕES E RESPONSABILIDADES DA EMPRESA CONTRATANTE.</w:t>
      </w:r>
    </w:p>
    <w:p w:rsidR="008C052F" w:rsidRPr="00B41C58" w:rsidRDefault="004E5DD7" w:rsidP="008C052F">
      <w:pPr>
        <w:pStyle w:val="PargrafodaLista1"/>
        <w:spacing w:before="160" w:after="200"/>
        <w:ind w:left="0" w:firstLine="0"/>
        <w:rPr>
          <w:rFonts w:ascii="Times New Roman" w:hAnsi="Times New Roman" w:cs="Times New Roman"/>
          <w:sz w:val="24"/>
          <w:szCs w:val="24"/>
        </w:rPr>
      </w:pPr>
      <w:r>
        <w:rPr>
          <w:rFonts w:ascii="Times New Roman" w:hAnsi="Times New Roman" w:cs="Times New Roman"/>
          <w:sz w:val="24"/>
          <w:szCs w:val="24"/>
        </w:rPr>
        <w:t>3</w:t>
      </w:r>
      <w:r w:rsidR="008C052F" w:rsidRPr="00B41C58">
        <w:rPr>
          <w:rFonts w:ascii="Times New Roman" w:hAnsi="Times New Roman" w:cs="Times New Roman"/>
          <w:sz w:val="24"/>
          <w:szCs w:val="24"/>
        </w:rPr>
        <w:t>.1 – D</w:t>
      </w:r>
      <w:r w:rsidR="008C052F" w:rsidRPr="00B41C58">
        <w:rPr>
          <w:rFonts w:ascii="Times New Roman" w:hAnsi="Times New Roman" w:cs="Times New Roman"/>
          <w:spacing w:val="-5"/>
          <w:sz w:val="24"/>
          <w:szCs w:val="24"/>
        </w:rPr>
        <w:t>ar à CONTRATADA as condições necessárias à regular execução do contrato.</w:t>
      </w:r>
    </w:p>
    <w:p w:rsidR="008C052F" w:rsidRPr="00B41C58" w:rsidRDefault="004E5DD7" w:rsidP="008C052F">
      <w:pPr>
        <w:shd w:val="clear" w:color="auto" w:fill="FFFFFF"/>
        <w:spacing w:before="160" w:line="360" w:lineRule="auto"/>
        <w:jc w:val="both"/>
        <w:rPr>
          <w:sz w:val="24"/>
          <w:szCs w:val="24"/>
        </w:rPr>
      </w:pPr>
      <w:r>
        <w:rPr>
          <w:sz w:val="24"/>
          <w:szCs w:val="24"/>
        </w:rPr>
        <w:t>3</w:t>
      </w:r>
      <w:r w:rsidR="008C052F" w:rsidRPr="00B41C58">
        <w:rPr>
          <w:sz w:val="24"/>
          <w:szCs w:val="24"/>
        </w:rPr>
        <w:t>.2 – Fornecer todas as informações necessárias para que a contratada possa entregar o objeto dentro das especificações técnicas recomendadas;</w:t>
      </w:r>
    </w:p>
    <w:p w:rsidR="008C052F" w:rsidRPr="00B41C58" w:rsidRDefault="004E5DD7" w:rsidP="008C052F">
      <w:pPr>
        <w:shd w:val="clear" w:color="auto" w:fill="FFFFFF"/>
        <w:spacing w:before="160" w:line="360" w:lineRule="auto"/>
        <w:jc w:val="both"/>
        <w:rPr>
          <w:sz w:val="24"/>
          <w:szCs w:val="24"/>
        </w:rPr>
      </w:pPr>
      <w:r>
        <w:rPr>
          <w:sz w:val="24"/>
          <w:szCs w:val="24"/>
        </w:rPr>
        <w:t>3</w:t>
      </w:r>
      <w:r w:rsidR="008C052F" w:rsidRPr="00B41C58">
        <w:rPr>
          <w:sz w:val="24"/>
          <w:szCs w:val="24"/>
        </w:rPr>
        <w:t>.3 – Comunicar à CONTRATADA toda e qualquer ocorrência relacionada à execução do contrato;</w:t>
      </w:r>
    </w:p>
    <w:p w:rsidR="008C052F" w:rsidRPr="00B41C58" w:rsidRDefault="004E5DD7" w:rsidP="008C052F">
      <w:pPr>
        <w:shd w:val="clear" w:color="auto" w:fill="FFFFFF"/>
        <w:spacing w:before="160" w:line="360" w:lineRule="auto"/>
        <w:jc w:val="both"/>
        <w:rPr>
          <w:sz w:val="24"/>
          <w:szCs w:val="24"/>
        </w:rPr>
      </w:pPr>
      <w:r>
        <w:rPr>
          <w:sz w:val="24"/>
          <w:szCs w:val="24"/>
        </w:rPr>
        <w:lastRenderedPageBreak/>
        <w:t>3</w:t>
      </w:r>
      <w:r w:rsidR="008C052F" w:rsidRPr="00B41C58">
        <w:rPr>
          <w:sz w:val="24"/>
          <w:szCs w:val="24"/>
        </w:rPr>
        <w:t>.4 – Efetuar o pagamento à CONTRATADA, na forma convencionada neste Edital;</w:t>
      </w:r>
    </w:p>
    <w:p w:rsidR="008C052F" w:rsidRPr="00B41C58" w:rsidRDefault="004E5DD7" w:rsidP="008C052F">
      <w:pPr>
        <w:shd w:val="clear" w:color="auto" w:fill="FFFFFF"/>
        <w:spacing w:before="160" w:line="360" w:lineRule="auto"/>
        <w:jc w:val="both"/>
        <w:rPr>
          <w:sz w:val="24"/>
          <w:szCs w:val="24"/>
        </w:rPr>
      </w:pPr>
      <w:r>
        <w:rPr>
          <w:sz w:val="24"/>
          <w:szCs w:val="24"/>
        </w:rPr>
        <w:t>3</w:t>
      </w:r>
      <w:r w:rsidR="008C052F" w:rsidRPr="00B41C58">
        <w:rPr>
          <w:sz w:val="24"/>
          <w:szCs w:val="24"/>
        </w:rPr>
        <w:t>.5 – Acompanhar e fiscalizar a execução do contrato, por meio dos servidores designados como Fiscal do Contrato, nos termos do art. 67 da Lei no 8.666/93, exigindo seu fiel e total  cumprimento;</w:t>
      </w:r>
    </w:p>
    <w:p w:rsidR="008C052F" w:rsidRPr="00B41C58" w:rsidRDefault="004E5DD7" w:rsidP="008C052F">
      <w:pPr>
        <w:shd w:val="clear" w:color="auto" w:fill="FFFFFF"/>
        <w:spacing w:before="160" w:line="360" w:lineRule="auto"/>
        <w:jc w:val="both"/>
        <w:rPr>
          <w:sz w:val="24"/>
          <w:szCs w:val="24"/>
        </w:rPr>
      </w:pPr>
      <w:r>
        <w:rPr>
          <w:sz w:val="24"/>
          <w:szCs w:val="24"/>
        </w:rPr>
        <w:t>3</w:t>
      </w:r>
      <w:r w:rsidR="008C052F" w:rsidRPr="00B41C58">
        <w:rPr>
          <w:sz w:val="24"/>
          <w:szCs w:val="24"/>
        </w:rPr>
        <w:t>.6 – Verificar a regularidade fiscal da CONTRATADA antes de efetuar o pagamento.</w:t>
      </w:r>
    </w:p>
    <w:p w:rsidR="008C052F" w:rsidRDefault="008C052F" w:rsidP="008C052F">
      <w:pPr>
        <w:widowControl w:val="0"/>
        <w:spacing w:line="360" w:lineRule="auto"/>
        <w:jc w:val="both"/>
        <w:rPr>
          <w:sz w:val="24"/>
          <w:szCs w:val="24"/>
        </w:rPr>
      </w:pPr>
    </w:p>
    <w:p w:rsidR="008C052F" w:rsidRPr="00B41C58" w:rsidRDefault="004E5DD7" w:rsidP="008C052F">
      <w:pPr>
        <w:widowControl w:val="0"/>
        <w:spacing w:line="360" w:lineRule="auto"/>
        <w:jc w:val="both"/>
        <w:rPr>
          <w:sz w:val="24"/>
          <w:szCs w:val="24"/>
        </w:rPr>
      </w:pPr>
      <w:r>
        <w:rPr>
          <w:sz w:val="24"/>
          <w:szCs w:val="24"/>
        </w:rPr>
        <w:t>3</w:t>
      </w:r>
      <w:r w:rsidR="008C052F" w:rsidRPr="00B41C58">
        <w:rPr>
          <w:sz w:val="24"/>
          <w:szCs w:val="24"/>
        </w:rPr>
        <w:t xml:space="preserve">.7 – Aplicar penalidades à contratada, por descumprimento contratual. </w:t>
      </w:r>
    </w:p>
    <w:p w:rsidR="00123CB5" w:rsidRPr="00BD7E4A" w:rsidRDefault="00123CB5" w:rsidP="005C1F39">
      <w:pPr>
        <w:spacing w:before="120" w:after="120"/>
        <w:jc w:val="both"/>
        <w:rPr>
          <w:b/>
          <w:color w:val="000000" w:themeColor="text1"/>
          <w:sz w:val="24"/>
          <w:szCs w:val="24"/>
        </w:rPr>
      </w:pPr>
    </w:p>
    <w:p w:rsidR="0083134A" w:rsidRPr="00BD7E4A" w:rsidRDefault="004E5DD7" w:rsidP="005C1F39">
      <w:pPr>
        <w:pStyle w:val="Cabealho"/>
        <w:tabs>
          <w:tab w:val="clear" w:pos="4419"/>
          <w:tab w:val="clear" w:pos="8838"/>
        </w:tabs>
        <w:jc w:val="both"/>
        <w:rPr>
          <w:b/>
          <w:color w:val="000000" w:themeColor="text1"/>
          <w:sz w:val="24"/>
          <w:szCs w:val="24"/>
        </w:rPr>
      </w:pPr>
      <w:r>
        <w:rPr>
          <w:b/>
          <w:color w:val="000000" w:themeColor="text1"/>
          <w:sz w:val="24"/>
          <w:szCs w:val="24"/>
        </w:rPr>
        <w:t>3</w:t>
      </w:r>
      <w:r w:rsidR="00E25BFE" w:rsidRPr="00BD7E4A">
        <w:rPr>
          <w:b/>
          <w:color w:val="000000" w:themeColor="text1"/>
          <w:sz w:val="24"/>
          <w:szCs w:val="24"/>
        </w:rPr>
        <w:t>-DO PAGAMENTO</w:t>
      </w:r>
    </w:p>
    <w:p w:rsidR="00A45615" w:rsidRPr="0097220B" w:rsidRDefault="004E5DD7" w:rsidP="00A45615">
      <w:pPr>
        <w:spacing w:before="120" w:after="120" w:line="320" w:lineRule="exact"/>
        <w:jc w:val="both"/>
        <w:rPr>
          <w:sz w:val="24"/>
          <w:szCs w:val="24"/>
        </w:rPr>
      </w:pPr>
      <w:r>
        <w:rPr>
          <w:sz w:val="24"/>
          <w:szCs w:val="24"/>
        </w:rPr>
        <w:t>3</w:t>
      </w:r>
      <w:r w:rsidR="00A45615" w:rsidRPr="0097220B">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A45615" w:rsidRPr="0097220B" w:rsidRDefault="004E5DD7" w:rsidP="00A45615">
      <w:pPr>
        <w:spacing w:before="120" w:after="120" w:line="320" w:lineRule="exact"/>
        <w:jc w:val="both"/>
        <w:rPr>
          <w:sz w:val="24"/>
          <w:szCs w:val="24"/>
        </w:rPr>
      </w:pPr>
      <w:r>
        <w:rPr>
          <w:sz w:val="24"/>
          <w:szCs w:val="24"/>
        </w:rPr>
        <w:t>3</w:t>
      </w:r>
      <w:r w:rsidR="00A45615" w:rsidRPr="0097220B">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45615" w:rsidRPr="0097220B" w:rsidRDefault="004E5DD7" w:rsidP="00A45615">
      <w:pPr>
        <w:spacing w:before="120" w:after="120" w:line="320" w:lineRule="exact"/>
        <w:jc w:val="both"/>
        <w:rPr>
          <w:sz w:val="24"/>
          <w:szCs w:val="24"/>
        </w:rPr>
      </w:pPr>
      <w:r>
        <w:rPr>
          <w:sz w:val="24"/>
          <w:szCs w:val="24"/>
        </w:rPr>
        <w:t>3</w:t>
      </w:r>
      <w:r w:rsidR="00A45615" w:rsidRPr="0097220B">
        <w:rPr>
          <w:sz w:val="24"/>
          <w:szCs w:val="24"/>
        </w:rPr>
        <w:t>.3 – O pagamento será suspenso se observado algum descumprimento das obrigações assumidas pela CONTRATADA, no que se refere à habilitação e qualificação exigidas na licitação;</w:t>
      </w:r>
    </w:p>
    <w:p w:rsidR="00A45615" w:rsidRPr="0097220B" w:rsidRDefault="004E5DD7" w:rsidP="00A45615">
      <w:pPr>
        <w:spacing w:before="120" w:after="120" w:line="320" w:lineRule="exact"/>
        <w:jc w:val="both"/>
        <w:rPr>
          <w:sz w:val="24"/>
          <w:szCs w:val="24"/>
        </w:rPr>
      </w:pPr>
      <w:r>
        <w:rPr>
          <w:sz w:val="24"/>
          <w:szCs w:val="24"/>
        </w:rPr>
        <w:t>3</w:t>
      </w:r>
      <w:r w:rsidR="00A45615" w:rsidRPr="0097220B">
        <w:rPr>
          <w:sz w:val="24"/>
          <w:szCs w:val="24"/>
        </w:rPr>
        <w:t>.4 – Qualquer pagamento somente será efetuado à CONTRATADA após as conferências do Controle Interno, e ainda, se a CONTRATADA não tiver nenhuma pendência de débito junto à CONTRATANTE, inclusive multa.</w:t>
      </w:r>
    </w:p>
    <w:p w:rsidR="00A45615" w:rsidRPr="0097220B" w:rsidRDefault="004E5DD7" w:rsidP="00A45615">
      <w:pPr>
        <w:spacing w:before="120" w:after="120" w:line="320" w:lineRule="exact"/>
        <w:jc w:val="both"/>
        <w:rPr>
          <w:bCs/>
          <w:sz w:val="24"/>
          <w:szCs w:val="24"/>
        </w:rPr>
      </w:pPr>
      <w:r>
        <w:rPr>
          <w:sz w:val="24"/>
          <w:szCs w:val="24"/>
        </w:rPr>
        <w:t>3</w:t>
      </w:r>
      <w:r w:rsidR="00A45615" w:rsidRPr="0097220B">
        <w:rPr>
          <w:sz w:val="24"/>
          <w:szCs w:val="24"/>
        </w:rPr>
        <w:t>.5 – Fica vedada à CONTRATADA a cessão de créditos às Instituições Financeiras ou quaisquer outras, sob pena de rescisão contratual e demais sanções.</w:t>
      </w:r>
    </w:p>
    <w:p w:rsidR="00A45615" w:rsidRPr="0097220B" w:rsidRDefault="004E5DD7" w:rsidP="00A45615">
      <w:pPr>
        <w:spacing w:before="120" w:after="120" w:line="320" w:lineRule="exact"/>
        <w:jc w:val="both"/>
        <w:rPr>
          <w:bCs/>
          <w:sz w:val="24"/>
          <w:szCs w:val="24"/>
        </w:rPr>
      </w:pPr>
      <w:r>
        <w:rPr>
          <w:bCs/>
          <w:sz w:val="24"/>
          <w:szCs w:val="24"/>
        </w:rPr>
        <w:t>3</w:t>
      </w:r>
      <w:r w:rsidR="00A45615" w:rsidRPr="0097220B">
        <w:rPr>
          <w:bCs/>
          <w:sz w:val="24"/>
          <w:szCs w:val="24"/>
        </w:rPr>
        <w:t>.6</w:t>
      </w:r>
      <w:r w:rsidR="00A45615" w:rsidRPr="0097220B">
        <w:rPr>
          <w:b/>
          <w:bCs/>
          <w:sz w:val="24"/>
          <w:szCs w:val="24"/>
        </w:rPr>
        <w:t xml:space="preserve"> –</w:t>
      </w:r>
      <w:r w:rsidR="00A45615" w:rsidRPr="0097220B">
        <w:rPr>
          <w:bCs/>
          <w:sz w:val="24"/>
          <w:szCs w:val="24"/>
        </w:rPr>
        <w:t xml:space="preserve"> Juntamente com a Nota Fiscal, a Empresa Vencedora deverá apresentar os documentos abaixo relacionados, com validade atualizada, conforme art 55, inc XIII da Lei 8.666/93 :</w:t>
      </w:r>
    </w:p>
    <w:p w:rsidR="00A45615" w:rsidRPr="0097220B" w:rsidRDefault="004E5DD7" w:rsidP="00A45615">
      <w:pPr>
        <w:spacing w:before="120" w:after="120" w:line="320" w:lineRule="exact"/>
        <w:jc w:val="both"/>
        <w:rPr>
          <w:bCs/>
          <w:sz w:val="24"/>
          <w:szCs w:val="24"/>
        </w:rPr>
      </w:pPr>
      <w:r>
        <w:rPr>
          <w:bCs/>
          <w:sz w:val="24"/>
          <w:szCs w:val="24"/>
        </w:rPr>
        <w:t>3</w:t>
      </w:r>
      <w:r w:rsidR="00A45615" w:rsidRPr="0097220B">
        <w:rPr>
          <w:bCs/>
          <w:sz w:val="24"/>
          <w:szCs w:val="24"/>
        </w:rPr>
        <w:t>.6.1 - Certidão de Regularidade com INSS - Certidão Unificada</w:t>
      </w:r>
    </w:p>
    <w:p w:rsidR="00A45615" w:rsidRPr="0097220B" w:rsidRDefault="004E5DD7" w:rsidP="00A45615">
      <w:pPr>
        <w:spacing w:before="120" w:after="120" w:line="320" w:lineRule="exact"/>
        <w:jc w:val="both"/>
        <w:rPr>
          <w:bCs/>
          <w:sz w:val="24"/>
          <w:szCs w:val="24"/>
        </w:rPr>
      </w:pPr>
      <w:r>
        <w:rPr>
          <w:bCs/>
          <w:sz w:val="24"/>
          <w:szCs w:val="24"/>
        </w:rPr>
        <w:t>3</w:t>
      </w:r>
      <w:r w:rsidR="00A45615" w:rsidRPr="0097220B">
        <w:rPr>
          <w:bCs/>
          <w:sz w:val="24"/>
          <w:szCs w:val="24"/>
        </w:rPr>
        <w:t>.6.2 - Certidão de Regularidade com FGTS</w:t>
      </w:r>
    </w:p>
    <w:p w:rsidR="00A45615" w:rsidRPr="0097220B" w:rsidRDefault="004E5DD7" w:rsidP="00A45615">
      <w:pPr>
        <w:spacing w:before="120" w:after="120" w:line="320" w:lineRule="exact"/>
        <w:jc w:val="both"/>
        <w:rPr>
          <w:bCs/>
          <w:sz w:val="24"/>
          <w:szCs w:val="24"/>
        </w:rPr>
      </w:pPr>
      <w:r>
        <w:rPr>
          <w:bCs/>
          <w:sz w:val="24"/>
          <w:szCs w:val="24"/>
        </w:rPr>
        <w:t>3</w:t>
      </w:r>
      <w:r w:rsidR="00A45615" w:rsidRPr="0097220B">
        <w:rPr>
          <w:bCs/>
          <w:sz w:val="24"/>
          <w:szCs w:val="24"/>
        </w:rPr>
        <w:t>.6.3 - Certidão Conjunta de Débitos Relativos a Tributos Federais e Dívida Ativa da União.</w:t>
      </w:r>
    </w:p>
    <w:p w:rsidR="00A45615" w:rsidRPr="0097220B" w:rsidRDefault="004E5DD7" w:rsidP="00A45615">
      <w:pPr>
        <w:spacing w:before="120" w:after="120" w:line="320" w:lineRule="exact"/>
        <w:jc w:val="both"/>
        <w:rPr>
          <w:bCs/>
          <w:sz w:val="24"/>
          <w:szCs w:val="24"/>
        </w:rPr>
      </w:pPr>
      <w:r>
        <w:rPr>
          <w:bCs/>
          <w:sz w:val="24"/>
          <w:szCs w:val="24"/>
        </w:rPr>
        <w:t>3</w:t>
      </w:r>
      <w:r w:rsidR="00A45615" w:rsidRPr="0097220B">
        <w:rPr>
          <w:bCs/>
          <w:sz w:val="24"/>
          <w:szCs w:val="24"/>
        </w:rPr>
        <w:t>.6.4 - Certidão de Regularidade para com a Fazenda Estadual e a Certidão emitida pela Procuradoria Geral o Estado;</w:t>
      </w:r>
    </w:p>
    <w:p w:rsidR="00A45615" w:rsidRPr="0097220B" w:rsidRDefault="004E5DD7" w:rsidP="00A45615">
      <w:pPr>
        <w:spacing w:before="120" w:after="120" w:line="320" w:lineRule="exact"/>
        <w:jc w:val="both"/>
        <w:rPr>
          <w:bCs/>
          <w:sz w:val="24"/>
          <w:szCs w:val="24"/>
        </w:rPr>
      </w:pPr>
      <w:r>
        <w:rPr>
          <w:bCs/>
          <w:sz w:val="24"/>
          <w:szCs w:val="24"/>
        </w:rPr>
        <w:lastRenderedPageBreak/>
        <w:t>3</w:t>
      </w:r>
      <w:r w:rsidR="00A45615" w:rsidRPr="0097220B">
        <w:rPr>
          <w:bCs/>
          <w:sz w:val="24"/>
          <w:szCs w:val="24"/>
        </w:rPr>
        <w:t>.6.5 - Certidão de Regularidade para com a Fazenda Municipal da sede da Licitante</w:t>
      </w:r>
    </w:p>
    <w:p w:rsidR="00A45615" w:rsidRPr="0097220B" w:rsidRDefault="004E5DD7" w:rsidP="00A45615">
      <w:pPr>
        <w:spacing w:before="120" w:after="120" w:line="320" w:lineRule="exact"/>
        <w:jc w:val="both"/>
        <w:rPr>
          <w:bCs/>
          <w:sz w:val="24"/>
          <w:szCs w:val="24"/>
        </w:rPr>
      </w:pPr>
      <w:r>
        <w:rPr>
          <w:bCs/>
          <w:sz w:val="24"/>
          <w:szCs w:val="24"/>
        </w:rPr>
        <w:t>3</w:t>
      </w:r>
      <w:r w:rsidR="00A45615" w:rsidRPr="0097220B">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4" w:history="1">
        <w:r w:rsidR="00A45615" w:rsidRPr="0097220B">
          <w:rPr>
            <w:rStyle w:val="Hyperlink"/>
            <w:sz w:val="24"/>
            <w:szCs w:val="24"/>
          </w:rPr>
          <w:t>HTTP://www.tst.jus.br</w:t>
        </w:r>
      </w:hyperlink>
      <w:r w:rsidR="00A45615" w:rsidRPr="0097220B">
        <w:rPr>
          <w:sz w:val="24"/>
          <w:szCs w:val="24"/>
        </w:rPr>
        <w:t xml:space="preserve"> )</w:t>
      </w:r>
    </w:p>
    <w:p w:rsidR="00A45615" w:rsidRDefault="004E5DD7" w:rsidP="00A45615">
      <w:pPr>
        <w:widowControl w:val="0"/>
        <w:spacing w:before="120" w:after="120" w:line="320" w:lineRule="exact"/>
        <w:jc w:val="both"/>
        <w:rPr>
          <w:sz w:val="24"/>
          <w:szCs w:val="24"/>
        </w:rPr>
      </w:pPr>
      <w:r>
        <w:rPr>
          <w:bCs/>
          <w:sz w:val="24"/>
          <w:szCs w:val="24"/>
        </w:rPr>
        <w:t>3</w:t>
      </w:r>
      <w:r w:rsidR="00A45615" w:rsidRPr="0097220B">
        <w:rPr>
          <w:bCs/>
          <w:sz w:val="24"/>
          <w:szCs w:val="24"/>
        </w:rPr>
        <w:t>.6.7</w:t>
      </w:r>
      <w:r w:rsidR="00A45615" w:rsidRPr="0097220B">
        <w:rPr>
          <w:sz w:val="24"/>
          <w:szCs w:val="24"/>
        </w:rPr>
        <w:t xml:space="preserve"> – Fica vedada a contratada a cessão de créditos às instituições financeiras ou quaisquer outras, sob pena de rescisão contratual e demais sanções.</w:t>
      </w:r>
    </w:p>
    <w:p w:rsidR="00A45615" w:rsidRPr="0097220B" w:rsidRDefault="00A45615" w:rsidP="00A45615">
      <w:pPr>
        <w:widowControl w:val="0"/>
        <w:spacing w:before="120" w:after="120" w:line="320" w:lineRule="exact"/>
        <w:jc w:val="both"/>
        <w:rPr>
          <w:b/>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5</w:t>
      </w:r>
      <w:r w:rsidR="0083134A" w:rsidRPr="00BD7E4A">
        <w:rPr>
          <w:b/>
          <w:color w:val="000000" w:themeColor="text1"/>
          <w:sz w:val="24"/>
          <w:szCs w:val="24"/>
        </w:rPr>
        <w:t>- RECURSO FINANCEIRO (ART. 55, V)</w:t>
      </w:r>
    </w:p>
    <w:p w:rsidR="00310B41" w:rsidRPr="00BD7E4A" w:rsidRDefault="00A45615" w:rsidP="00310B41">
      <w:pPr>
        <w:pStyle w:val="Cabealho"/>
        <w:tabs>
          <w:tab w:val="clear" w:pos="4419"/>
          <w:tab w:val="clear" w:pos="8838"/>
        </w:tabs>
        <w:spacing w:line="360" w:lineRule="auto"/>
        <w:jc w:val="both"/>
        <w:rPr>
          <w:color w:val="000000" w:themeColor="text1"/>
          <w:sz w:val="24"/>
          <w:szCs w:val="24"/>
        </w:rPr>
      </w:pPr>
      <w:r>
        <w:rPr>
          <w:color w:val="000000" w:themeColor="text1"/>
          <w:sz w:val="24"/>
          <w:szCs w:val="24"/>
        </w:rPr>
        <w:t>5</w:t>
      </w:r>
      <w:r w:rsidR="00310B41" w:rsidRPr="00BD7E4A">
        <w:rPr>
          <w:color w:val="000000" w:themeColor="text1"/>
          <w:sz w:val="24"/>
          <w:szCs w:val="24"/>
        </w:rPr>
        <w:t xml:space="preserve">.1 – A despesa decorrente deste objeto correrá à conta do orçamento do Exercício de 2017.  </w:t>
      </w:r>
    </w:p>
    <w:p w:rsidR="00310B41" w:rsidRDefault="00310B41" w:rsidP="00310B41">
      <w:pPr>
        <w:pStyle w:val="Cabealho"/>
        <w:tabs>
          <w:tab w:val="clear" w:pos="4419"/>
          <w:tab w:val="clear" w:pos="8838"/>
        </w:tabs>
        <w:jc w:val="both"/>
        <w:rPr>
          <w:color w:val="000000" w:themeColor="text1"/>
          <w:sz w:val="24"/>
          <w:szCs w:val="24"/>
        </w:rPr>
      </w:pPr>
      <w:r w:rsidRPr="00BD7E4A">
        <w:rPr>
          <w:color w:val="000000" w:themeColor="text1"/>
          <w:sz w:val="24"/>
          <w:szCs w:val="24"/>
        </w:rPr>
        <w:t>5.2 - Os créditos pelos quais as despesas relativas à presente licitação correrão por conta das seguintes dotações orçamentária.</w:t>
      </w:r>
    </w:p>
    <w:p w:rsidR="00A45615" w:rsidRDefault="00A45615" w:rsidP="00310B41">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8"/>
        <w:gridCol w:w="67"/>
        <w:gridCol w:w="1985"/>
        <w:gridCol w:w="194"/>
      </w:tblGrid>
      <w:tr w:rsidR="00680416" w:rsidRPr="00100DA4" w:rsidTr="004E5DD7">
        <w:tc>
          <w:tcPr>
            <w:tcW w:w="2905" w:type="dxa"/>
            <w:gridSpan w:val="2"/>
            <w:tcBorders>
              <w:top w:val="single" w:sz="4" w:space="0" w:color="auto"/>
              <w:left w:val="single" w:sz="4" w:space="0" w:color="auto"/>
              <w:bottom w:val="single" w:sz="4" w:space="0" w:color="auto"/>
              <w:right w:val="single" w:sz="4" w:space="0" w:color="auto"/>
            </w:tcBorders>
            <w:vAlign w:val="center"/>
          </w:tcPr>
          <w:p w:rsidR="00680416" w:rsidRPr="00100DA4" w:rsidRDefault="00680416" w:rsidP="004E5DD7">
            <w:pPr>
              <w:pStyle w:val="Padro"/>
              <w:jc w:val="center"/>
              <w:rPr>
                <w:b/>
                <w:color w:val="FF0000"/>
                <w:szCs w:val="24"/>
              </w:rPr>
            </w:pPr>
            <w:r w:rsidRPr="00100DA4">
              <w:rPr>
                <w:b/>
                <w:color w:val="FF0000"/>
                <w:szCs w:val="24"/>
              </w:rPr>
              <w:t>PROG. DE TRABALHO</w:t>
            </w:r>
          </w:p>
        </w:tc>
        <w:tc>
          <w:tcPr>
            <w:tcW w:w="1985" w:type="dxa"/>
            <w:tcBorders>
              <w:top w:val="single" w:sz="4" w:space="0" w:color="auto"/>
              <w:left w:val="single" w:sz="4" w:space="0" w:color="auto"/>
              <w:bottom w:val="single" w:sz="4" w:space="0" w:color="auto"/>
              <w:right w:val="single" w:sz="4" w:space="0" w:color="auto"/>
            </w:tcBorders>
            <w:vAlign w:val="center"/>
          </w:tcPr>
          <w:p w:rsidR="00680416" w:rsidRPr="00100DA4" w:rsidRDefault="00680416" w:rsidP="004E5DD7">
            <w:pPr>
              <w:pStyle w:val="Padro"/>
              <w:jc w:val="center"/>
              <w:rPr>
                <w:b/>
                <w:color w:val="FF0000"/>
                <w:szCs w:val="24"/>
              </w:rPr>
            </w:pPr>
            <w:r w:rsidRPr="00100DA4">
              <w:rPr>
                <w:b/>
                <w:color w:val="FF0000"/>
                <w:szCs w:val="24"/>
              </w:rPr>
              <w:t>NAT. DESPESA</w:t>
            </w:r>
          </w:p>
        </w:tc>
        <w:tc>
          <w:tcPr>
            <w:tcW w:w="194" w:type="dxa"/>
            <w:tcBorders>
              <w:top w:val="nil"/>
              <w:left w:val="nil"/>
              <w:bottom w:val="nil"/>
              <w:right w:val="nil"/>
            </w:tcBorders>
          </w:tcPr>
          <w:p w:rsidR="00680416" w:rsidRDefault="00680416" w:rsidP="00745BBB">
            <w:pPr>
              <w:pStyle w:val="Padro"/>
              <w:jc w:val="center"/>
              <w:rPr>
                <w:b/>
                <w:color w:val="FF0000"/>
                <w:szCs w:val="24"/>
              </w:rPr>
            </w:pPr>
          </w:p>
          <w:p w:rsidR="004E5DD7" w:rsidRPr="00100DA4" w:rsidRDefault="004E5DD7" w:rsidP="00745BBB">
            <w:pPr>
              <w:pStyle w:val="Padro"/>
              <w:jc w:val="center"/>
              <w:rPr>
                <w:b/>
                <w:color w:val="FF0000"/>
                <w:szCs w:val="24"/>
              </w:rPr>
            </w:pPr>
          </w:p>
        </w:tc>
      </w:tr>
      <w:tr w:rsidR="004E5DD7" w:rsidRPr="00100DA4" w:rsidTr="004E5DD7">
        <w:tc>
          <w:tcPr>
            <w:tcW w:w="2905" w:type="dxa"/>
            <w:gridSpan w:val="2"/>
            <w:tcBorders>
              <w:top w:val="single" w:sz="4" w:space="0" w:color="auto"/>
              <w:left w:val="single" w:sz="4" w:space="0" w:color="auto"/>
              <w:bottom w:val="single" w:sz="4" w:space="0" w:color="auto"/>
              <w:right w:val="single" w:sz="4" w:space="0" w:color="auto"/>
            </w:tcBorders>
            <w:vAlign w:val="center"/>
          </w:tcPr>
          <w:p w:rsidR="004E5DD7" w:rsidRPr="00100DA4" w:rsidRDefault="004E5DD7" w:rsidP="004E5DD7">
            <w:pPr>
              <w:jc w:val="center"/>
              <w:rPr>
                <w:color w:val="FF0000"/>
                <w:sz w:val="24"/>
                <w:szCs w:val="24"/>
              </w:rPr>
            </w:pPr>
            <w:r>
              <w:rPr>
                <w:color w:val="FF0000"/>
                <w:sz w:val="24"/>
                <w:szCs w:val="24"/>
              </w:rPr>
              <w:t>0900.0824400712.088</w:t>
            </w:r>
          </w:p>
        </w:tc>
        <w:tc>
          <w:tcPr>
            <w:tcW w:w="1985" w:type="dxa"/>
            <w:tcBorders>
              <w:top w:val="single" w:sz="4" w:space="0" w:color="auto"/>
              <w:left w:val="single" w:sz="4" w:space="0" w:color="auto"/>
              <w:bottom w:val="single" w:sz="4" w:space="0" w:color="auto"/>
              <w:right w:val="single" w:sz="4" w:space="0" w:color="auto"/>
            </w:tcBorders>
            <w:vAlign w:val="center"/>
          </w:tcPr>
          <w:p w:rsidR="004E5DD7" w:rsidRPr="00100DA4" w:rsidRDefault="004E5DD7" w:rsidP="004E5DD7">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194" w:type="dxa"/>
            <w:tcBorders>
              <w:top w:val="nil"/>
              <w:left w:val="nil"/>
              <w:bottom w:val="nil"/>
              <w:right w:val="nil"/>
            </w:tcBorders>
          </w:tcPr>
          <w:p w:rsidR="004E5DD7" w:rsidRDefault="004E5DD7" w:rsidP="00745BBB">
            <w:pPr>
              <w:pStyle w:val="Padro"/>
              <w:jc w:val="center"/>
              <w:rPr>
                <w:b/>
                <w:color w:val="FF0000"/>
                <w:szCs w:val="24"/>
              </w:rPr>
            </w:pPr>
          </w:p>
        </w:tc>
      </w:tr>
      <w:tr w:rsidR="00680416" w:rsidRPr="00BD7E4A" w:rsidTr="004E5DD7">
        <w:tblPrEx>
          <w:jc w:val="center"/>
        </w:tblPrEx>
        <w:trPr>
          <w:gridAfter w:val="3"/>
          <w:wAfter w:w="2246" w:type="dxa"/>
          <w:jc w:val="center"/>
        </w:trPr>
        <w:tc>
          <w:tcPr>
            <w:tcW w:w="2838" w:type="dxa"/>
            <w:tcBorders>
              <w:top w:val="nil"/>
              <w:left w:val="nil"/>
              <w:bottom w:val="nil"/>
              <w:right w:val="nil"/>
            </w:tcBorders>
          </w:tcPr>
          <w:p w:rsidR="00680416" w:rsidRPr="00BD7E4A" w:rsidRDefault="00680416" w:rsidP="00745BBB">
            <w:pPr>
              <w:pStyle w:val="Padro"/>
              <w:jc w:val="center"/>
              <w:rPr>
                <w:b/>
                <w:color w:val="000000" w:themeColor="text1"/>
                <w:szCs w:val="24"/>
              </w:rPr>
            </w:pPr>
          </w:p>
        </w:tc>
      </w:tr>
    </w:tbl>
    <w:p w:rsidR="00B13CA0" w:rsidRDefault="00B13CA0" w:rsidP="00310B41">
      <w:pPr>
        <w:pStyle w:val="Cabealho"/>
        <w:tabs>
          <w:tab w:val="clear" w:pos="4419"/>
          <w:tab w:val="clear" w:pos="8838"/>
        </w:tabs>
        <w:jc w:val="both"/>
        <w:rPr>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6</w:t>
      </w:r>
      <w:r w:rsidR="00310B41">
        <w:rPr>
          <w:b/>
          <w:color w:val="000000" w:themeColor="text1"/>
          <w:sz w:val="24"/>
          <w:szCs w:val="24"/>
        </w:rPr>
        <w:t xml:space="preserve"> </w:t>
      </w:r>
      <w:r w:rsidR="0083134A" w:rsidRPr="00BD7E4A">
        <w:rPr>
          <w:b/>
          <w:color w:val="000000" w:themeColor="text1"/>
          <w:sz w:val="24"/>
          <w:szCs w:val="24"/>
        </w:rPr>
        <w:t>-</w:t>
      </w:r>
      <w:r w:rsidR="00310B41" w:rsidRPr="00BD7E4A">
        <w:rPr>
          <w:b/>
          <w:color w:val="000000" w:themeColor="text1"/>
          <w:sz w:val="24"/>
          <w:szCs w:val="24"/>
        </w:rPr>
        <w:t xml:space="preserve"> </w:t>
      </w:r>
      <w:r w:rsidR="00F037D2" w:rsidRPr="00BD7E4A">
        <w:rPr>
          <w:b/>
          <w:color w:val="000000" w:themeColor="text1"/>
          <w:sz w:val="24"/>
          <w:szCs w:val="24"/>
        </w:rPr>
        <w:t xml:space="preserve">DO CRITÉRIO DE REAJUSTE </w:t>
      </w:r>
      <w:r w:rsidR="0083134A" w:rsidRPr="00BD7E4A">
        <w:rPr>
          <w:b/>
          <w:color w:val="000000" w:themeColor="text1"/>
          <w:sz w:val="24"/>
          <w:szCs w:val="24"/>
        </w:rPr>
        <w:t>(ART. 55, III)</w:t>
      </w:r>
    </w:p>
    <w:p w:rsidR="004E5DD7" w:rsidRPr="00B41C58" w:rsidRDefault="004E5DD7" w:rsidP="004E5DD7">
      <w:pPr>
        <w:spacing w:line="360" w:lineRule="auto"/>
        <w:jc w:val="both"/>
        <w:rPr>
          <w:rFonts w:eastAsia="Calibri"/>
          <w:sz w:val="24"/>
          <w:szCs w:val="24"/>
        </w:rPr>
      </w:pPr>
      <w:r>
        <w:rPr>
          <w:rFonts w:eastAsia="Calibri"/>
          <w:sz w:val="24"/>
          <w:szCs w:val="24"/>
        </w:rPr>
        <w:t>6</w:t>
      </w:r>
      <w:r w:rsidRPr="00B41C58">
        <w:rPr>
          <w:rFonts w:eastAsia="Calibri"/>
          <w:sz w:val="24"/>
          <w:szCs w:val="24"/>
        </w:rPr>
        <w:t>.1 – Os preços estabelecidos no presente Contrato são fixos e irreajustáveis, salvo os casos previstos em Lei.</w:t>
      </w:r>
    </w:p>
    <w:p w:rsidR="004E5DD7" w:rsidRPr="00B41C58" w:rsidRDefault="004E5DD7" w:rsidP="004E5DD7">
      <w:pPr>
        <w:spacing w:line="360" w:lineRule="auto"/>
        <w:jc w:val="both"/>
        <w:rPr>
          <w:rFonts w:eastAsia="Calibri"/>
          <w:sz w:val="24"/>
          <w:szCs w:val="24"/>
        </w:rPr>
      </w:pPr>
    </w:p>
    <w:p w:rsidR="004E5DD7" w:rsidRPr="00B41C58" w:rsidRDefault="004E5DD7" w:rsidP="004E5DD7">
      <w:pPr>
        <w:spacing w:line="360" w:lineRule="auto"/>
        <w:jc w:val="both"/>
        <w:rPr>
          <w:sz w:val="24"/>
          <w:szCs w:val="24"/>
        </w:rPr>
      </w:pPr>
      <w:r>
        <w:rPr>
          <w:rFonts w:eastAsia="Calibri"/>
          <w:sz w:val="24"/>
          <w:szCs w:val="24"/>
        </w:rPr>
        <w:t>6</w:t>
      </w:r>
      <w:r w:rsidRPr="00B41C58">
        <w:rPr>
          <w:rFonts w:eastAsia="Calibri"/>
          <w:sz w:val="24"/>
          <w:szCs w:val="24"/>
        </w:rPr>
        <w:t>.2 –</w:t>
      </w:r>
      <w:r w:rsidRPr="00B41C58">
        <w:rPr>
          <w:rFonts w:eastAsia="Calibri"/>
          <w:b/>
          <w:sz w:val="24"/>
          <w:szCs w:val="24"/>
        </w:rPr>
        <w:t xml:space="preserve"> </w:t>
      </w:r>
      <w:r w:rsidRPr="00B41C58">
        <w:rPr>
          <w:rFonts w:eastAsia="Calibri"/>
          <w:sz w:val="24"/>
          <w:szCs w:val="24"/>
        </w:rPr>
        <w:t>Em caso de reajuste por ocasião de prorrogação do presente Contrato, o valor será corrigido pelo índice</w:t>
      </w:r>
      <w:r w:rsidRPr="00B41C58">
        <w:rPr>
          <w:sz w:val="24"/>
          <w:szCs w:val="24"/>
        </w:rPr>
        <w:t xml:space="preserve"> de inflação tomando como base IGPM – Índices Gerais de Preços de Mercado.</w:t>
      </w:r>
    </w:p>
    <w:p w:rsidR="004B4026" w:rsidRDefault="004B4026" w:rsidP="004B4026">
      <w:pPr>
        <w:spacing w:line="360" w:lineRule="auto"/>
        <w:jc w:val="both"/>
        <w:rPr>
          <w:sz w:val="24"/>
          <w:szCs w:val="24"/>
        </w:rPr>
      </w:pPr>
    </w:p>
    <w:p w:rsidR="00F8667C" w:rsidRPr="00804C2B" w:rsidRDefault="00F8667C" w:rsidP="00F8667C">
      <w:pPr>
        <w:pStyle w:val="Cabealho"/>
        <w:tabs>
          <w:tab w:val="clear" w:pos="4419"/>
          <w:tab w:val="clear" w:pos="8838"/>
        </w:tabs>
        <w:spacing w:after="240"/>
        <w:jc w:val="both"/>
        <w:rPr>
          <w:b/>
          <w:sz w:val="24"/>
          <w:szCs w:val="24"/>
        </w:rPr>
      </w:pPr>
      <w:r>
        <w:rPr>
          <w:b/>
          <w:sz w:val="24"/>
          <w:szCs w:val="24"/>
        </w:rPr>
        <w:t>7</w:t>
      </w:r>
      <w:r w:rsidRPr="00804C2B">
        <w:rPr>
          <w:b/>
          <w:sz w:val="24"/>
          <w:szCs w:val="24"/>
        </w:rPr>
        <w:t>- SANÇÕES ADMINISTRATIVAS PARA O CASO DE INADIPLEMENTO CONTRATUAL:</w:t>
      </w:r>
    </w:p>
    <w:p w:rsidR="004E5DD7" w:rsidRPr="00B41C58" w:rsidRDefault="004E5DD7" w:rsidP="004E5DD7">
      <w:pPr>
        <w:spacing w:before="120" w:after="120" w:line="276" w:lineRule="auto"/>
        <w:jc w:val="both"/>
        <w:rPr>
          <w:rFonts w:eastAsia="Calibri"/>
          <w:sz w:val="24"/>
          <w:szCs w:val="24"/>
        </w:rPr>
      </w:pPr>
      <w:r>
        <w:rPr>
          <w:sz w:val="24"/>
          <w:szCs w:val="24"/>
        </w:rPr>
        <w:t>7</w:t>
      </w:r>
      <w:r w:rsidRPr="00B41C58">
        <w:rPr>
          <w:rFonts w:eastAsia="Calibri"/>
          <w:bCs/>
          <w:color w:val="000000"/>
          <w:sz w:val="24"/>
          <w:szCs w:val="24"/>
        </w:rPr>
        <w:t>.1</w:t>
      </w:r>
      <w:r w:rsidRPr="00B41C58">
        <w:rPr>
          <w:rFonts w:eastAsia="Calibri"/>
          <w:b/>
          <w:bCs/>
          <w:color w:val="000000"/>
          <w:sz w:val="24"/>
          <w:szCs w:val="24"/>
        </w:rPr>
        <w:t xml:space="preserve"> – </w:t>
      </w:r>
      <w:r w:rsidRPr="00B41C5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E5DD7" w:rsidRPr="00B41C58" w:rsidRDefault="004E5DD7" w:rsidP="004E5DD7">
      <w:pPr>
        <w:spacing w:before="120" w:after="120" w:line="276" w:lineRule="auto"/>
        <w:jc w:val="both"/>
        <w:rPr>
          <w:rFonts w:eastAsia="Calibri"/>
          <w:sz w:val="24"/>
          <w:szCs w:val="24"/>
        </w:rPr>
      </w:pPr>
      <w:r>
        <w:rPr>
          <w:rFonts w:eastAsia="Calibri"/>
          <w:sz w:val="24"/>
          <w:szCs w:val="24"/>
        </w:rPr>
        <w:t>7</w:t>
      </w:r>
      <w:r w:rsidRPr="00B41C58">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E5DD7" w:rsidRPr="00B41C58" w:rsidRDefault="004E5DD7" w:rsidP="004E5DD7">
      <w:pPr>
        <w:spacing w:before="120" w:after="120" w:line="276" w:lineRule="auto"/>
        <w:jc w:val="both"/>
        <w:rPr>
          <w:rFonts w:eastAsia="Calibri"/>
          <w:sz w:val="24"/>
          <w:szCs w:val="24"/>
        </w:rPr>
      </w:pPr>
      <w:r>
        <w:rPr>
          <w:rFonts w:eastAsia="Calibri"/>
          <w:sz w:val="24"/>
          <w:szCs w:val="24"/>
        </w:rPr>
        <w:t>7</w:t>
      </w:r>
      <w:r w:rsidRPr="00B41C58">
        <w:rPr>
          <w:rFonts w:eastAsia="Calibri"/>
          <w:sz w:val="24"/>
          <w:szCs w:val="24"/>
        </w:rPr>
        <w:t xml:space="preserve">.3 – O licitante que, convocado dentro do prazo de validade da sua proposta, não celebrar o contrato, deixar de entregar documentação exigida para o certame ou apresentar documentação </w:t>
      </w:r>
      <w:r w:rsidRPr="00B41C58">
        <w:rPr>
          <w:rFonts w:eastAsia="Calibri"/>
          <w:sz w:val="24"/>
          <w:szCs w:val="24"/>
        </w:rPr>
        <w:lastRenderedPageBreak/>
        <w:t>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E5DD7" w:rsidRPr="00B41C58" w:rsidRDefault="004E5DD7" w:rsidP="004E5DD7">
      <w:pPr>
        <w:spacing w:before="120" w:after="120" w:line="276" w:lineRule="auto"/>
        <w:jc w:val="both"/>
        <w:rPr>
          <w:rFonts w:eastAsia="Calibri"/>
          <w:sz w:val="24"/>
          <w:szCs w:val="24"/>
        </w:rPr>
      </w:pPr>
      <w:r>
        <w:rPr>
          <w:rFonts w:eastAsia="Calibri"/>
          <w:sz w:val="24"/>
          <w:szCs w:val="24"/>
        </w:rPr>
        <w:t>7</w:t>
      </w:r>
      <w:r w:rsidRPr="00B41C58">
        <w:rPr>
          <w:rFonts w:eastAsia="Calibri"/>
          <w:sz w:val="24"/>
          <w:szCs w:val="24"/>
        </w:rPr>
        <w:t>.3.1 – As penalidades de que tratam o subitem anterior, serão aplicadas na forma abaixo:</w:t>
      </w:r>
    </w:p>
    <w:p w:rsidR="004E5DD7" w:rsidRPr="004E5DD7" w:rsidRDefault="004E5DD7" w:rsidP="007B5E81">
      <w:pPr>
        <w:pStyle w:val="PargrafodaLista"/>
        <w:numPr>
          <w:ilvl w:val="0"/>
          <w:numId w:val="14"/>
        </w:numPr>
        <w:suppressAutoHyphens/>
        <w:spacing w:before="120" w:after="120" w:line="276" w:lineRule="auto"/>
        <w:jc w:val="both"/>
        <w:rPr>
          <w:rFonts w:eastAsia="Calibri"/>
          <w:szCs w:val="24"/>
        </w:rPr>
      </w:pPr>
      <w:r w:rsidRPr="004E5DD7">
        <w:rPr>
          <w:rFonts w:eastAsia="Calibri"/>
          <w:szCs w:val="24"/>
        </w:rPr>
        <w:t>Deixar de entregar documentação exigida para o certame, retardar a execução do seu objeto e não manter a sua proposta, ficará impedido de licitar e contratar com o Município por até 90 (noventa) dias;</w:t>
      </w:r>
    </w:p>
    <w:p w:rsidR="004E5DD7" w:rsidRPr="004E5DD7" w:rsidRDefault="004E5DD7" w:rsidP="007B5E81">
      <w:pPr>
        <w:pStyle w:val="PargrafodaLista"/>
        <w:numPr>
          <w:ilvl w:val="0"/>
          <w:numId w:val="14"/>
        </w:numPr>
        <w:suppressAutoHyphens/>
        <w:spacing w:before="120" w:after="120" w:line="276" w:lineRule="auto"/>
        <w:jc w:val="both"/>
        <w:rPr>
          <w:rFonts w:eastAsia="Calibri"/>
          <w:szCs w:val="24"/>
        </w:rPr>
      </w:pPr>
      <w:r w:rsidRPr="004E5DD7">
        <w:rPr>
          <w:rFonts w:eastAsia="Calibri"/>
          <w:szCs w:val="24"/>
        </w:rPr>
        <w:t>Falhar, fraudar, atrasar a entrega dos materiais, ficará impedido de licitar e contratar com o Município por, no mínimo 90 (noventa) dias até 02 (dois) anos;</w:t>
      </w:r>
    </w:p>
    <w:p w:rsidR="004E5DD7" w:rsidRPr="004E5DD7" w:rsidRDefault="004E5DD7" w:rsidP="007B5E81">
      <w:pPr>
        <w:pStyle w:val="PargrafodaLista"/>
        <w:numPr>
          <w:ilvl w:val="0"/>
          <w:numId w:val="14"/>
        </w:numPr>
        <w:suppressAutoHyphens/>
        <w:spacing w:before="120" w:after="120" w:line="276" w:lineRule="auto"/>
        <w:jc w:val="both"/>
        <w:rPr>
          <w:rFonts w:eastAsia="Calibri"/>
          <w:szCs w:val="24"/>
        </w:rPr>
      </w:pPr>
      <w:r w:rsidRPr="004E5DD7">
        <w:rPr>
          <w:rFonts w:eastAsia="Calibri"/>
          <w:szCs w:val="24"/>
        </w:rPr>
        <w:t>Apresentação de documentação falsa, cometer fraude fiscal e comportar-se de modo inidôneo, será impedido de licitar e contratar com o Município por, no mínimo 02 (dois) anos até 05 (cinco) anos.</w:t>
      </w:r>
    </w:p>
    <w:p w:rsidR="004E5DD7" w:rsidRPr="00B41C58" w:rsidRDefault="004E5DD7" w:rsidP="004E5DD7">
      <w:pPr>
        <w:spacing w:before="120" w:after="120" w:line="276" w:lineRule="auto"/>
        <w:jc w:val="both"/>
        <w:rPr>
          <w:rFonts w:eastAsia="Calibri"/>
          <w:sz w:val="24"/>
          <w:szCs w:val="24"/>
        </w:rPr>
      </w:pPr>
      <w:r>
        <w:rPr>
          <w:rFonts w:eastAsia="Calibri"/>
          <w:sz w:val="24"/>
          <w:szCs w:val="24"/>
        </w:rPr>
        <w:t>7</w:t>
      </w:r>
      <w:r w:rsidRPr="00B41C58">
        <w:rPr>
          <w:rFonts w:eastAsia="Calibri"/>
          <w:sz w:val="24"/>
          <w:szCs w:val="24"/>
        </w:rPr>
        <w:t>.4 – A CONTRATADA ficará sujeita às seguintes penalidades, garantidas a prévia defesa, pela inexecução total ou parcial do Edital:</w:t>
      </w:r>
    </w:p>
    <w:p w:rsidR="004E5DD7" w:rsidRPr="00B41C58" w:rsidRDefault="004E5DD7" w:rsidP="004E5DD7">
      <w:pPr>
        <w:spacing w:before="120" w:after="120" w:line="276" w:lineRule="auto"/>
        <w:jc w:val="both"/>
        <w:rPr>
          <w:rFonts w:eastAsia="Calibri"/>
          <w:sz w:val="24"/>
          <w:szCs w:val="24"/>
        </w:rPr>
      </w:pPr>
      <w:r w:rsidRPr="00B41C58">
        <w:rPr>
          <w:rFonts w:eastAsia="Calibri"/>
          <w:sz w:val="24"/>
          <w:szCs w:val="24"/>
        </w:rPr>
        <w:t>I - advertência;</w:t>
      </w:r>
    </w:p>
    <w:p w:rsidR="004E5DD7" w:rsidRPr="00B41C58" w:rsidRDefault="004E5DD7" w:rsidP="004E5DD7">
      <w:pPr>
        <w:spacing w:before="120" w:after="120" w:line="276" w:lineRule="auto"/>
        <w:jc w:val="both"/>
        <w:rPr>
          <w:rFonts w:eastAsia="Calibri"/>
          <w:sz w:val="24"/>
          <w:szCs w:val="24"/>
        </w:rPr>
      </w:pPr>
      <w:r w:rsidRPr="00B41C58">
        <w:rPr>
          <w:rFonts w:eastAsia="Calibri"/>
          <w:sz w:val="24"/>
          <w:szCs w:val="24"/>
        </w:rPr>
        <w:t>II – multa(s):</w:t>
      </w:r>
    </w:p>
    <w:p w:rsidR="004E5DD7" w:rsidRPr="00B41C58" w:rsidRDefault="004E5DD7" w:rsidP="004E5DD7">
      <w:pPr>
        <w:spacing w:before="120" w:after="120" w:line="276" w:lineRule="auto"/>
        <w:jc w:val="both"/>
        <w:rPr>
          <w:rFonts w:eastAsia="Calibri"/>
          <w:sz w:val="24"/>
          <w:szCs w:val="24"/>
        </w:rPr>
      </w:pPr>
      <w:r w:rsidRPr="00B41C58">
        <w:rPr>
          <w:rFonts w:eastAsia="Calibri"/>
          <w:sz w:val="24"/>
          <w:szCs w:val="24"/>
        </w:rPr>
        <w:t>III- Em caso de inexecução, total ou parcial, o(s) licitante(s) vencedor(es) poderá(ão) sofrer, sem prejuízo do previsto nos artigos 86 à 88 da Lei Federal nº 8666/93, as seguintes penalidades:</w:t>
      </w:r>
    </w:p>
    <w:p w:rsidR="004E5DD7" w:rsidRPr="004E5DD7" w:rsidRDefault="004E5DD7" w:rsidP="007B5E81">
      <w:pPr>
        <w:pStyle w:val="PargrafodaLista"/>
        <w:numPr>
          <w:ilvl w:val="0"/>
          <w:numId w:val="15"/>
        </w:numPr>
        <w:suppressAutoHyphens/>
        <w:spacing w:after="200" w:line="276" w:lineRule="auto"/>
        <w:jc w:val="both"/>
        <w:rPr>
          <w:rFonts w:eastAsia="Calibri"/>
          <w:szCs w:val="24"/>
        </w:rPr>
      </w:pPr>
      <w:r w:rsidRPr="004E5DD7">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E5DD7" w:rsidRPr="004E5DD7" w:rsidRDefault="004E5DD7" w:rsidP="007B5E81">
      <w:pPr>
        <w:pStyle w:val="PargrafodaLista"/>
        <w:numPr>
          <w:ilvl w:val="0"/>
          <w:numId w:val="15"/>
        </w:numPr>
        <w:suppressAutoHyphens/>
        <w:spacing w:after="200" w:line="276" w:lineRule="auto"/>
        <w:jc w:val="both"/>
        <w:rPr>
          <w:rFonts w:eastAsia="Calibri"/>
          <w:szCs w:val="24"/>
        </w:rPr>
      </w:pPr>
      <w:r w:rsidRPr="004E5DD7">
        <w:rPr>
          <w:rFonts w:eastAsia="Calibri"/>
          <w:szCs w:val="24"/>
        </w:rPr>
        <w:t>pelo descumprimento de qualquer outra obrigação: multa de 5% do valor total do contrato;</w:t>
      </w:r>
    </w:p>
    <w:p w:rsidR="004E5DD7" w:rsidRPr="00B41C58" w:rsidRDefault="004E5DD7" w:rsidP="007B5E81">
      <w:pPr>
        <w:pStyle w:val="PargrafodaLista1"/>
        <w:numPr>
          <w:ilvl w:val="0"/>
          <w:numId w:val="15"/>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4E5DD7" w:rsidRPr="00B41C58" w:rsidRDefault="004E5DD7" w:rsidP="007B5E81">
      <w:pPr>
        <w:pStyle w:val="PargrafodaLista1"/>
        <w:numPr>
          <w:ilvl w:val="0"/>
          <w:numId w:val="15"/>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Declaração de inidoneidade para licitar ou contratar com a Administração;</w:t>
      </w:r>
    </w:p>
    <w:p w:rsidR="004E5DD7" w:rsidRPr="00B41C58" w:rsidRDefault="004E5DD7" w:rsidP="007B5E81">
      <w:pPr>
        <w:pStyle w:val="PargrafodaLista1"/>
        <w:numPr>
          <w:ilvl w:val="0"/>
          <w:numId w:val="15"/>
        </w:numPr>
        <w:suppressAutoHyphens/>
        <w:spacing w:after="12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4E5DD7" w:rsidRPr="00B41C58" w:rsidRDefault="004E5DD7" w:rsidP="004E5DD7">
      <w:pPr>
        <w:spacing w:before="200" w:line="276" w:lineRule="auto"/>
        <w:jc w:val="both"/>
        <w:rPr>
          <w:rFonts w:eastAsia="Calibri"/>
          <w:sz w:val="24"/>
          <w:szCs w:val="24"/>
        </w:rPr>
      </w:pPr>
      <w:r>
        <w:rPr>
          <w:rFonts w:eastAsia="Calibri"/>
          <w:sz w:val="24"/>
          <w:szCs w:val="24"/>
        </w:rPr>
        <w:t>7</w:t>
      </w:r>
      <w:r w:rsidRPr="00B41C58">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E5DD7" w:rsidRPr="00B41C58" w:rsidRDefault="004E5DD7" w:rsidP="004E5DD7">
      <w:pPr>
        <w:spacing w:before="280" w:line="276" w:lineRule="auto"/>
        <w:jc w:val="both"/>
        <w:rPr>
          <w:rFonts w:eastAsia="Calibri"/>
          <w:sz w:val="24"/>
          <w:szCs w:val="24"/>
        </w:rPr>
      </w:pPr>
      <w:r>
        <w:rPr>
          <w:rFonts w:eastAsia="Calibri"/>
          <w:sz w:val="24"/>
          <w:szCs w:val="24"/>
        </w:rPr>
        <w:lastRenderedPageBreak/>
        <w:t>7</w:t>
      </w:r>
      <w:r w:rsidRPr="00B41C58">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E5DD7" w:rsidRPr="00B41C58" w:rsidRDefault="004E5DD7" w:rsidP="004E5DD7">
      <w:pPr>
        <w:spacing w:before="280" w:line="276" w:lineRule="auto"/>
        <w:jc w:val="both"/>
        <w:rPr>
          <w:rFonts w:eastAsia="Calibri"/>
          <w:sz w:val="24"/>
          <w:szCs w:val="24"/>
        </w:rPr>
      </w:pPr>
      <w:r>
        <w:rPr>
          <w:rFonts w:eastAsia="Calibri"/>
          <w:sz w:val="24"/>
          <w:szCs w:val="24"/>
        </w:rPr>
        <w:t>7</w:t>
      </w:r>
      <w:r w:rsidRPr="00B41C58">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E5DD7" w:rsidRPr="00B41C58" w:rsidRDefault="004E5DD7" w:rsidP="004E5DD7">
      <w:pPr>
        <w:spacing w:before="280" w:line="276" w:lineRule="auto"/>
        <w:jc w:val="both"/>
        <w:rPr>
          <w:rFonts w:eastAsia="Calibri"/>
          <w:sz w:val="24"/>
          <w:szCs w:val="24"/>
        </w:rPr>
      </w:pPr>
      <w:r>
        <w:rPr>
          <w:rFonts w:eastAsia="Calibri"/>
          <w:sz w:val="24"/>
          <w:szCs w:val="24"/>
        </w:rPr>
        <w:t>7</w:t>
      </w:r>
      <w:r w:rsidRPr="00B41C58">
        <w:rPr>
          <w:rFonts w:eastAsia="Calibri"/>
          <w:sz w:val="24"/>
          <w:szCs w:val="24"/>
        </w:rPr>
        <w:t xml:space="preserve">.8 – Para as penalidades previstas nos subitens </w:t>
      </w:r>
      <w:r>
        <w:rPr>
          <w:rFonts w:eastAsia="Calibri"/>
          <w:sz w:val="24"/>
          <w:szCs w:val="24"/>
        </w:rPr>
        <w:t>7</w:t>
      </w:r>
      <w:r w:rsidRPr="00B41C58">
        <w:rPr>
          <w:rFonts w:eastAsia="Calibri"/>
          <w:sz w:val="24"/>
          <w:szCs w:val="24"/>
        </w:rPr>
        <w:t>.4 será garantido o direito ao contraditório e ampla defesa;</w:t>
      </w:r>
    </w:p>
    <w:p w:rsidR="004E5DD7" w:rsidRPr="00B41C58" w:rsidRDefault="004E5DD7" w:rsidP="004E5DD7">
      <w:pPr>
        <w:spacing w:before="280" w:line="276" w:lineRule="auto"/>
        <w:jc w:val="both"/>
        <w:rPr>
          <w:rFonts w:eastAsia="Calibri"/>
          <w:sz w:val="24"/>
          <w:szCs w:val="24"/>
        </w:rPr>
      </w:pPr>
      <w:r>
        <w:rPr>
          <w:rFonts w:eastAsia="Calibri"/>
          <w:sz w:val="24"/>
          <w:szCs w:val="24"/>
        </w:rPr>
        <w:t>7</w:t>
      </w:r>
      <w:r w:rsidRPr="00B41C58">
        <w:rPr>
          <w:rFonts w:eastAsia="Calibri"/>
          <w:sz w:val="24"/>
          <w:szCs w:val="24"/>
        </w:rPr>
        <w:t>.9 - As penalidades só poderão ser relevadas nas hipóteses de caso fortuito ou força maior, devidamente justificados e comprovados, a juízo da Administração;</w:t>
      </w:r>
    </w:p>
    <w:p w:rsidR="004E5DD7" w:rsidRPr="00B41C58" w:rsidRDefault="004E5DD7" w:rsidP="004E5DD7">
      <w:pPr>
        <w:spacing w:before="280" w:line="276" w:lineRule="auto"/>
        <w:jc w:val="both"/>
        <w:rPr>
          <w:rFonts w:eastAsia="Calibri"/>
          <w:sz w:val="24"/>
          <w:szCs w:val="24"/>
        </w:rPr>
      </w:pPr>
      <w:r>
        <w:rPr>
          <w:rFonts w:eastAsia="Calibri"/>
          <w:sz w:val="24"/>
          <w:szCs w:val="24"/>
        </w:rPr>
        <w:t>7</w:t>
      </w:r>
      <w:r w:rsidRPr="00B41C58">
        <w:rPr>
          <w:rFonts w:eastAsia="Calibri"/>
          <w:sz w:val="24"/>
          <w:szCs w:val="24"/>
        </w:rPr>
        <w:t>.10 – Constituirão motivos para rescisão do contrato, independente da conclusão do seu prazo:</w:t>
      </w:r>
    </w:p>
    <w:p w:rsidR="004E5DD7" w:rsidRPr="00B41C58"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Razões de interesse público</w:t>
      </w:r>
    </w:p>
    <w:p w:rsidR="004E5DD7" w:rsidRPr="00B41C58"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Reiterada desobediência dos preceitos estabelecidos;</w:t>
      </w:r>
    </w:p>
    <w:p w:rsidR="004E5DD7" w:rsidRPr="00B41C58"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Falta grave a Juízo do Município;</w:t>
      </w:r>
    </w:p>
    <w:p w:rsidR="004E5DD7" w:rsidRPr="00B41C58"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Falência ou insolvência;</w:t>
      </w:r>
    </w:p>
    <w:p w:rsidR="004E5DD7" w:rsidRPr="00B41C58"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Inexecução total ou parcial do contrato;</w:t>
      </w:r>
    </w:p>
    <w:p w:rsidR="004E5DD7" w:rsidRPr="00B41C58"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Alteração social ou modificação da finalidade ou estrutura da empresa, que venha a prejudicar a execução do contrato;</w:t>
      </w:r>
    </w:p>
    <w:p w:rsidR="004E5DD7" w:rsidRPr="00B41C58"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Mudanças na legislação em vigor sobre licitações, impossibilitando a execução do presente contrato;</w:t>
      </w:r>
    </w:p>
    <w:p w:rsidR="004E5DD7" w:rsidRPr="00B41C58"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Descumprimento de qualquer cláusula contratual;</w:t>
      </w:r>
    </w:p>
    <w:p w:rsidR="004E5DD7" w:rsidRPr="004E5DD7" w:rsidRDefault="004E5DD7" w:rsidP="007B5E81">
      <w:pPr>
        <w:pStyle w:val="PargrafodaLista1"/>
        <w:numPr>
          <w:ilvl w:val="0"/>
          <w:numId w:val="16"/>
        </w:numPr>
        <w:suppressAutoHyphens/>
        <w:spacing w:after="200" w:line="276" w:lineRule="auto"/>
        <w:rPr>
          <w:rFonts w:ascii="Times New Roman" w:eastAsia="Calibri" w:hAnsi="Times New Roman" w:cs="Times New Roman"/>
          <w:sz w:val="24"/>
          <w:szCs w:val="24"/>
        </w:rPr>
      </w:pPr>
      <w:r w:rsidRPr="00B41C58">
        <w:rPr>
          <w:rFonts w:ascii="Times New Roman" w:eastAsia="Calibri" w:hAnsi="Times New Roman" w:cs="Times New Roman"/>
          <w:sz w:val="24"/>
          <w:szCs w:val="24"/>
        </w:rPr>
        <w:t xml:space="preserve">Ocorrência de caso fortuito ou de força maior, regularmente comprovada, impeditiva </w:t>
      </w:r>
      <w:r w:rsidRPr="004E5DD7">
        <w:rPr>
          <w:rFonts w:ascii="Times New Roman" w:eastAsia="Calibri" w:hAnsi="Times New Roman" w:cs="Times New Roman"/>
          <w:sz w:val="24"/>
          <w:szCs w:val="24"/>
        </w:rPr>
        <w:t>da execução do acordado entre as partes;</w:t>
      </w:r>
    </w:p>
    <w:p w:rsidR="004E5DD7" w:rsidRPr="004E5DD7" w:rsidRDefault="004E5DD7" w:rsidP="007B5E81">
      <w:pPr>
        <w:pStyle w:val="PargrafodaLista1"/>
        <w:numPr>
          <w:ilvl w:val="0"/>
          <w:numId w:val="16"/>
        </w:numPr>
        <w:suppressAutoHyphens/>
        <w:spacing w:after="200" w:line="276" w:lineRule="auto"/>
        <w:rPr>
          <w:rFonts w:ascii="Times New Roman" w:eastAsia="Calibri" w:hAnsi="Times New Roman" w:cs="Times New Roman"/>
          <w:bCs/>
          <w:color w:val="000000"/>
          <w:sz w:val="24"/>
          <w:szCs w:val="24"/>
        </w:rPr>
      </w:pPr>
      <w:r w:rsidRPr="004E5DD7">
        <w:rPr>
          <w:rFonts w:ascii="Times New Roman" w:eastAsia="Calibri" w:hAnsi="Times New Roman" w:cs="Times New Roman"/>
          <w:sz w:val="24"/>
          <w:szCs w:val="24"/>
        </w:rPr>
        <w:t>Por acordo entre as partes, reduzido a termo, desde que haja conveniência para o Município.</w:t>
      </w: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8</w:t>
      </w:r>
      <w:r w:rsidR="0083134A" w:rsidRPr="00BD7E4A">
        <w:rPr>
          <w:b/>
          <w:bCs/>
          <w:color w:val="000000" w:themeColor="text1"/>
          <w:sz w:val="24"/>
          <w:szCs w:val="24"/>
        </w:rPr>
        <w:t>- RESCISÃO (ART. 55, VIII E IX)</w:t>
      </w:r>
    </w:p>
    <w:p w:rsidR="0083134A"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O presente CONTRATO poderá ser rescindido caso ocorram quaisquer dos fatos elencados no art. 78 e seguintes da Lei 8.666/93.</w:t>
      </w:r>
    </w:p>
    <w:p w:rsidR="0083134A" w:rsidRPr="00BD7E4A" w:rsidRDefault="0083134A" w:rsidP="005C1F39">
      <w:pPr>
        <w:spacing w:line="360" w:lineRule="auto"/>
        <w:ind w:hanging="425"/>
        <w:jc w:val="both"/>
        <w:rPr>
          <w:b/>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.1- </w:t>
      </w:r>
      <w:r w:rsidRPr="00BD7E4A">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D7E4A">
          <w:rPr>
            <w:color w:val="000000" w:themeColor="text1"/>
            <w:sz w:val="24"/>
            <w:szCs w:val="24"/>
          </w:rPr>
          <w:t>77 a</w:t>
        </w:r>
      </w:smartTag>
      <w:r w:rsidRPr="00BD7E4A">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.2- </w:t>
      </w:r>
      <w:r w:rsidRPr="00BD7E4A">
        <w:rPr>
          <w:color w:val="000000" w:themeColor="text1"/>
          <w:sz w:val="24"/>
          <w:szCs w:val="24"/>
        </w:rPr>
        <w:t>A CONTRATADA reconhece os direitos da CONTRATANTE, em caso de rescisão administrativa prevista no art. 77, da Lei 8.666/93.</w:t>
      </w:r>
    </w:p>
    <w:p w:rsidR="0083134A" w:rsidRPr="00BD7E4A" w:rsidRDefault="0083134A" w:rsidP="005C1F39">
      <w:pPr>
        <w:spacing w:line="360" w:lineRule="auto"/>
        <w:ind w:hanging="425"/>
        <w:jc w:val="both"/>
        <w:rPr>
          <w:b/>
          <w:bCs/>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9</w:t>
      </w:r>
      <w:r w:rsidR="0083134A" w:rsidRPr="00BD7E4A">
        <w:rPr>
          <w:b/>
          <w:bCs/>
          <w:color w:val="000000" w:themeColor="text1"/>
          <w:sz w:val="24"/>
          <w:szCs w:val="24"/>
        </w:rPr>
        <w:t>- LEGISLAÇÃO APLICÁVEL (ART. 55, XII)</w:t>
      </w:r>
    </w:p>
    <w:p w:rsidR="0083134A" w:rsidRPr="00BD7E4A" w:rsidRDefault="0083134A" w:rsidP="00A45615">
      <w:pPr>
        <w:spacing w:line="360" w:lineRule="auto"/>
        <w:ind w:hanging="425"/>
        <w:jc w:val="both"/>
        <w:rPr>
          <w:color w:val="000000" w:themeColor="text1"/>
          <w:sz w:val="24"/>
          <w:szCs w:val="24"/>
        </w:rPr>
      </w:pPr>
      <w:r w:rsidRPr="00BD7E4A">
        <w:rPr>
          <w:color w:val="000000" w:themeColor="text1"/>
          <w:sz w:val="24"/>
          <w:szCs w:val="24"/>
        </w:rPr>
        <w:t xml:space="preserve">      </w:t>
      </w:r>
      <w:r w:rsidR="00EC2DF0" w:rsidRPr="00BD7E4A">
        <w:rPr>
          <w:color w:val="000000" w:themeColor="text1"/>
          <w:sz w:val="24"/>
          <w:szCs w:val="24"/>
        </w:rPr>
        <w:t>9</w:t>
      </w:r>
      <w:r w:rsidR="007B33C4" w:rsidRPr="00BD7E4A">
        <w:rPr>
          <w:color w:val="000000" w:themeColor="text1"/>
          <w:sz w:val="24"/>
          <w:szCs w:val="24"/>
        </w:rPr>
        <w:t xml:space="preserve">.1 - </w:t>
      </w:r>
      <w:r w:rsidRPr="00BD7E4A">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E5DD7" w:rsidRPr="00B41C58" w:rsidRDefault="004E5DD7" w:rsidP="004E5DD7">
      <w:pPr>
        <w:spacing w:before="240" w:after="120" w:line="360" w:lineRule="auto"/>
        <w:jc w:val="both"/>
        <w:rPr>
          <w:color w:val="000000"/>
          <w:sz w:val="24"/>
          <w:szCs w:val="24"/>
        </w:rPr>
      </w:pPr>
      <w:r>
        <w:rPr>
          <w:sz w:val="24"/>
          <w:szCs w:val="24"/>
        </w:rPr>
        <w:t>9.2</w:t>
      </w:r>
      <w:r w:rsidRPr="00B41C58">
        <w:rPr>
          <w:sz w:val="24"/>
          <w:szCs w:val="24"/>
        </w:rPr>
        <w:t xml:space="preserve"> –</w:t>
      </w:r>
      <w:r w:rsidRPr="00B41C58">
        <w:rPr>
          <w:color w:val="000000"/>
          <w:sz w:val="24"/>
          <w:szCs w:val="24"/>
        </w:rPr>
        <w:t xml:space="preserve"> O gerenciamento e a fiscalização da contratação decorrente deste Projeto Básico caberão ao Seguinte fiscalizador:</w:t>
      </w:r>
    </w:p>
    <w:p w:rsidR="004E5DD7" w:rsidRPr="00B41C58" w:rsidRDefault="004E5DD7" w:rsidP="004E5DD7">
      <w:pPr>
        <w:spacing w:line="360" w:lineRule="auto"/>
        <w:jc w:val="both"/>
        <w:rPr>
          <w:sz w:val="24"/>
          <w:szCs w:val="24"/>
        </w:rPr>
      </w:pPr>
      <w:r>
        <w:rPr>
          <w:sz w:val="24"/>
          <w:szCs w:val="24"/>
        </w:rPr>
        <w:t>9.2</w:t>
      </w:r>
      <w:r w:rsidRPr="00B41C58">
        <w:rPr>
          <w:color w:val="000000"/>
          <w:sz w:val="24"/>
          <w:szCs w:val="24"/>
        </w:rPr>
        <w:t>.1 –</w:t>
      </w:r>
      <w:r w:rsidRPr="00B41C58">
        <w:rPr>
          <w:sz w:val="24"/>
          <w:szCs w:val="24"/>
        </w:rPr>
        <w:t>FISCAL DE CONTRATOS, BRUNO BORGES PEREIRA, PORTADOR DA CARTEIRA DE IDENTIDADE Nº 13346725-8 DETRAN/RJ, INSCRITO NO CPF SOB O Nº 105.334.157-13, MATRÍCULA Nº 11/6420 – SMPAS.</w:t>
      </w:r>
    </w:p>
    <w:p w:rsidR="004E5DD7" w:rsidRPr="00B41C58" w:rsidRDefault="004E5DD7" w:rsidP="004E5DD7">
      <w:pPr>
        <w:spacing w:before="240" w:after="120" w:line="360" w:lineRule="auto"/>
        <w:jc w:val="both"/>
        <w:rPr>
          <w:color w:val="000000"/>
          <w:sz w:val="24"/>
          <w:szCs w:val="24"/>
        </w:rPr>
      </w:pPr>
      <w:r>
        <w:rPr>
          <w:sz w:val="24"/>
          <w:szCs w:val="24"/>
        </w:rPr>
        <w:t>9.2</w:t>
      </w:r>
      <w:r w:rsidRPr="00B41C58">
        <w:rPr>
          <w:color w:val="000000"/>
          <w:sz w:val="24"/>
          <w:szCs w:val="24"/>
        </w:rPr>
        <w:t>.2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E5DD7" w:rsidRPr="00B41C58" w:rsidRDefault="004E5DD7" w:rsidP="004E5DD7">
      <w:pPr>
        <w:pStyle w:val="Cabealho"/>
        <w:tabs>
          <w:tab w:val="clear" w:pos="4419"/>
          <w:tab w:val="clear" w:pos="8838"/>
        </w:tabs>
        <w:spacing w:before="240" w:after="120" w:line="360" w:lineRule="auto"/>
        <w:jc w:val="both"/>
        <w:rPr>
          <w:color w:val="000000"/>
          <w:sz w:val="24"/>
          <w:szCs w:val="24"/>
        </w:rPr>
      </w:pPr>
      <w:r>
        <w:rPr>
          <w:sz w:val="24"/>
          <w:szCs w:val="24"/>
        </w:rPr>
        <w:t>9.2</w:t>
      </w:r>
      <w:r w:rsidRPr="00B41C58">
        <w:rPr>
          <w:color w:val="000000"/>
          <w:sz w:val="24"/>
          <w:szCs w:val="24"/>
        </w:rPr>
        <w:t xml:space="preserve">.3 – Ficam reservados à fiscalização o direito e a autoridade para resolver todo e qualquer caso singular, omisso ou duvidoso não previsto no processo Administrativo. </w:t>
      </w:r>
    </w:p>
    <w:p w:rsidR="004E5DD7" w:rsidRPr="00B41C58" w:rsidRDefault="004E5DD7" w:rsidP="004E5DD7">
      <w:pPr>
        <w:spacing w:before="240" w:after="120" w:line="360" w:lineRule="auto"/>
        <w:jc w:val="both"/>
        <w:rPr>
          <w:color w:val="FF6600"/>
          <w:sz w:val="24"/>
          <w:szCs w:val="24"/>
        </w:rPr>
      </w:pPr>
      <w:r>
        <w:rPr>
          <w:sz w:val="24"/>
          <w:szCs w:val="24"/>
        </w:rPr>
        <w:t>9.2</w:t>
      </w:r>
      <w:r w:rsidRPr="00B41C58">
        <w:rPr>
          <w:color w:val="000000"/>
          <w:sz w:val="24"/>
          <w:szCs w:val="24"/>
        </w:rPr>
        <w:t>.4 – As decisões que ultrapassarem a competência da Secretaria deverão ser solicitadas formalmente pela CONTRATADA à autoridade administrativa imediatamente superior ao Secretário, através dele, em tempo hábil para adoção de medidas convenientes</w:t>
      </w:r>
      <w:r w:rsidRPr="00B41C58">
        <w:rPr>
          <w:color w:val="FF6600"/>
          <w:sz w:val="24"/>
          <w:szCs w:val="24"/>
        </w:rPr>
        <w:t>.</w:t>
      </w:r>
    </w:p>
    <w:p w:rsidR="004E5DD7" w:rsidRDefault="004E5DD7" w:rsidP="005C1F39">
      <w:pPr>
        <w:spacing w:line="360" w:lineRule="auto"/>
        <w:ind w:hanging="425"/>
        <w:jc w:val="both"/>
        <w:rPr>
          <w:b/>
          <w:color w:val="000000" w:themeColor="text1"/>
          <w:sz w:val="24"/>
          <w:szCs w:val="24"/>
        </w:rPr>
      </w:pPr>
    </w:p>
    <w:p w:rsidR="0083134A" w:rsidRPr="00BD7E4A" w:rsidRDefault="0083134A" w:rsidP="005C1F39">
      <w:pPr>
        <w:spacing w:line="360" w:lineRule="auto"/>
        <w:ind w:hanging="425"/>
        <w:jc w:val="both"/>
        <w:rPr>
          <w:b/>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10</w:t>
      </w:r>
      <w:r w:rsidRPr="00BD7E4A">
        <w:rPr>
          <w:b/>
          <w:color w:val="000000" w:themeColor="text1"/>
          <w:sz w:val="24"/>
          <w:szCs w:val="24"/>
        </w:rPr>
        <w:t>- TRANSMISSÃO DE DOCUMENTOS</w:t>
      </w:r>
    </w:p>
    <w:p w:rsidR="0083134A" w:rsidRDefault="0083134A" w:rsidP="005C1F39">
      <w:pPr>
        <w:spacing w:line="360" w:lineRule="auto"/>
        <w:jc w:val="both"/>
        <w:rPr>
          <w:color w:val="000000" w:themeColor="text1"/>
          <w:sz w:val="24"/>
          <w:szCs w:val="24"/>
        </w:rPr>
      </w:pPr>
      <w:r w:rsidRPr="00BD7E4A">
        <w:rPr>
          <w:color w:val="000000" w:themeColor="text1"/>
          <w:sz w:val="24"/>
          <w:szCs w:val="24"/>
        </w:rPr>
        <w:lastRenderedPageBreak/>
        <w:t xml:space="preserve"> A troca eventual de documentos e cartas entre a CONTRATANTE e a CONTRATADA, será feita através de protocolo. Nenhuma outra forma será considerada como prova de entrega de documentos ou cartas.</w:t>
      </w:r>
    </w:p>
    <w:p w:rsidR="00F8667C" w:rsidRPr="00BD7E4A" w:rsidRDefault="00F8667C" w:rsidP="005C1F39">
      <w:pPr>
        <w:spacing w:line="360" w:lineRule="auto"/>
        <w:jc w:val="both"/>
        <w:rPr>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1</w:t>
      </w:r>
      <w:r w:rsidRPr="00BD7E4A">
        <w:rPr>
          <w:b/>
          <w:color w:val="000000" w:themeColor="text1"/>
          <w:sz w:val="24"/>
          <w:szCs w:val="24"/>
        </w:rPr>
        <w:t>- DURAÇÃO (ART. 55, IV E ART. 57)</w:t>
      </w:r>
    </w:p>
    <w:p w:rsidR="00A45615" w:rsidRDefault="00A45615" w:rsidP="005C1F39">
      <w:pPr>
        <w:spacing w:line="360" w:lineRule="auto"/>
        <w:jc w:val="both"/>
        <w:rPr>
          <w:sz w:val="24"/>
          <w:szCs w:val="24"/>
        </w:rPr>
      </w:pPr>
      <w:r w:rsidRPr="0097220B">
        <w:rPr>
          <w:sz w:val="24"/>
          <w:szCs w:val="24"/>
        </w:rPr>
        <w:t>O Contrato começará a viger a partir da assinatura da ata de registro de preços e findará em12 meses.</w:t>
      </w:r>
    </w:p>
    <w:p w:rsidR="00680416" w:rsidRDefault="00680416" w:rsidP="005C1F39">
      <w:pPr>
        <w:spacing w:line="360" w:lineRule="auto"/>
        <w:jc w:val="both"/>
        <w:rPr>
          <w:sz w:val="24"/>
          <w:szCs w:val="24"/>
        </w:rPr>
      </w:pPr>
    </w:p>
    <w:p w:rsidR="0083134A" w:rsidRPr="00BD7E4A" w:rsidRDefault="0083134A" w:rsidP="005C1F39">
      <w:pPr>
        <w:spacing w:line="360" w:lineRule="auto"/>
        <w:jc w:val="both"/>
        <w:rPr>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2</w:t>
      </w:r>
      <w:r w:rsidRPr="00BD7E4A">
        <w:rPr>
          <w:b/>
          <w:color w:val="000000" w:themeColor="text1"/>
          <w:sz w:val="24"/>
          <w:szCs w:val="24"/>
        </w:rPr>
        <w:t>- DA PUBLICAÇÃO (ART. 61, PARÁGRAFO ÚNICO)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3</w:t>
      </w:r>
      <w:r w:rsidRPr="00BD7E4A">
        <w:rPr>
          <w:b/>
          <w:color w:val="000000" w:themeColor="text1"/>
          <w:sz w:val="24"/>
          <w:szCs w:val="24"/>
        </w:rPr>
        <w:t>- CASOS OMISSOS (ART. 55, XII)</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Os casos omissos serão resolvidos à luz da Lei 8.666/93, e dos princípios gerais de direito.</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4</w:t>
      </w:r>
      <w:r w:rsidRPr="00BD7E4A">
        <w:rPr>
          <w:b/>
          <w:color w:val="000000" w:themeColor="text1"/>
          <w:sz w:val="24"/>
          <w:szCs w:val="24"/>
        </w:rPr>
        <w:t>- FORO (ART. 55, § 2º)</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Fica eleito o foro da Comarca de Bom Jardim, RJ, para dirimir dúvidas ou questões oriundas do presente Contrato.</w:t>
      </w:r>
    </w:p>
    <w:p w:rsidR="00F55D49" w:rsidRDefault="0083134A" w:rsidP="005C1F39">
      <w:pPr>
        <w:spacing w:line="360" w:lineRule="auto"/>
        <w:jc w:val="both"/>
        <w:rPr>
          <w:color w:val="000000" w:themeColor="text1"/>
          <w:sz w:val="24"/>
          <w:szCs w:val="24"/>
        </w:rPr>
      </w:pPr>
      <w:r w:rsidRPr="00BD7E4A">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A45615" w:rsidRPr="00BD7E4A" w:rsidRDefault="00A45615" w:rsidP="005C1F39">
      <w:pPr>
        <w:spacing w:line="360" w:lineRule="auto"/>
        <w:jc w:val="both"/>
        <w:rPr>
          <w:color w:val="000000" w:themeColor="text1"/>
          <w:sz w:val="24"/>
          <w:szCs w:val="24"/>
        </w:rPr>
      </w:pP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Bom Jardim / RJ, XX de XXXX de 201</w:t>
      </w:r>
      <w:r w:rsidR="00F55D49" w:rsidRPr="00BD7E4A">
        <w:rPr>
          <w:color w:val="000000" w:themeColor="text1"/>
          <w:sz w:val="24"/>
          <w:szCs w:val="24"/>
        </w:rPr>
        <w:t>7</w:t>
      </w:r>
      <w:r w:rsidRPr="00BD7E4A">
        <w:rPr>
          <w:color w:val="000000" w:themeColor="text1"/>
          <w:sz w:val="24"/>
          <w:szCs w:val="24"/>
        </w:rPr>
        <w:t>.</w:t>
      </w:r>
    </w:p>
    <w:p w:rsidR="00A45615" w:rsidRDefault="00A45615" w:rsidP="005C1F39">
      <w:pPr>
        <w:ind w:left="-851"/>
        <w:jc w:val="center"/>
        <w:rPr>
          <w:color w:val="000000" w:themeColor="text1"/>
          <w:sz w:val="24"/>
          <w:szCs w:val="24"/>
        </w:rPr>
      </w:pPr>
    </w:p>
    <w:p w:rsidR="0083134A" w:rsidRDefault="00A055CD" w:rsidP="005C1F39">
      <w:pPr>
        <w:ind w:left="-851"/>
        <w:jc w:val="center"/>
        <w:rPr>
          <w:color w:val="000000" w:themeColor="text1"/>
          <w:sz w:val="24"/>
          <w:szCs w:val="24"/>
        </w:rPr>
      </w:pPr>
      <w:r w:rsidRPr="00BD7E4A">
        <w:rPr>
          <w:color w:val="000000" w:themeColor="text1"/>
          <w:sz w:val="24"/>
          <w:szCs w:val="24"/>
        </w:rPr>
        <w:t>PREFEITURA MUNICIPAL DE BOM JARDIM</w:t>
      </w:r>
    </w:p>
    <w:p w:rsidR="00310B41" w:rsidRDefault="00310B41" w:rsidP="005C1F39">
      <w:pPr>
        <w:ind w:left="-851"/>
        <w:jc w:val="center"/>
        <w:rPr>
          <w:color w:val="000000" w:themeColor="text1"/>
          <w:sz w:val="24"/>
          <w:szCs w:val="24"/>
        </w:rPr>
      </w:pPr>
    </w:p>
    <w:p w:rsidR="00A45615" w:rsidRPr="00BD7E4A" w:rsidRDefault="00A45615" w:rsidP="005C1F39">
      <w:pPr>
        <w:ind w:left="-851"/>
        <w:jc w:val="center"/>
        <w:rPr>
          <w:color w:val="000000" w:themeColor="text1"/>
          <w:sz w:val="24"/>
          <w:szCs w:val="24"/>
        </w:rPr>
      </w:pPr>
    </w:p>
    <w:p w:rsidR="0083134A" w:rsidRPr="00BD7E4A" w:rsidRDefault="00501907" w:rsidP="005C1F39">
      <w:pPr>
        <w:ind w:left="-851"/>
        <w:jc w:val="center"/>
        <w:rPr>
          <w:i/>
          <w:color w:val="000000" w:themeColor="text1"/>
          <w:sz w:val="24"/>
          <w:szCs w:val="24"/>
        </w:rPr>
      </w:pPr>
      <w:r w:rsidRPr="00BD7E4A">
        <w:rPr>
          <w:i/>
          <w:color w:val="000000" w:themeColor="text1"/>
          <w:sz w:val="24"/>
          <w:szCs w:val="24"/>
        </w:rPr>
        <w:t>PREGOEIR</w:t>
      </w:r>
      <w:r w:rsidR="00F55D49" w:rsidRPr="00BD7E4A">
        <w:rPr>
          <w:i/>
          <w:color w:val="000000" w:themeColor="text1"/>
          <w:sz w:val="24"/>
          <w:szCs w:val="24"/>
        </w:rPr>
        <w:t>O</w:t>
      </w:r>
    </w:p>
    <w:p w:rsidR="0083134A" w:rsidRDefault="0083134A" w:rsidP="005C1F39">
      <w:pPr>
        <w:ind w:left="-851"/>
        <w:jc w:val="center"/>
        <w:rPr>
          <w:b/>
          <w:color w:val="000000" w:themeColor="text1"/>
          <w:sz w:val="24"/>
          <w:szCs w:val="24"/>
        </w:rPr>
      </w:pPr>
    </w:p>
    <w:p w:rsidR="00A45615" w:rsidRPr="00BD7E4A" w:rsidRDefault="00A45615" w:rsidP="005C1F39">
      <w:pPr>
        <w:ind w:left="-851"/>
        <w:jc w:val="center"/>
        <w:rPr>
          <w:b/>
          <w:color w:val="000000" w:themeColor="text1"/>
          <w:sz w:val="24"/>
          <w:szCs w:val="24"/>
        </w:rPr>
      </w:pPr>
    </w:p>
    <w:p w:rsidR="0083134A" w:rsidRPr="00BD7E4A" w:rsidRDefault="0083134A" w:rsidP="005C1F39">
      <w:pPr>
        <w:ind w:left="-851"/>
        <w:jc w:val="center"/>
        <w:rPr>
          <w:color w:val="000000" w:themeColor="text1"/>
          <w:sz w:val="24"/>
          <w:szCs w:val="24"/>
        </w:rPr>
      </w:pPr>
      <w:r w:rsidRPr="00BD7E4A">
        <w:rPr>
          <w:color w:val="000000" w:themeColor="text1"/>
          <w:sz w:val="24"/>
          <w:szCs w:val="24"/>
        </w:rPr>
        <w:t>CONTRATADA</w:t>
      </w:r>
    </w:p>
    <w:p w:rsidR="00A27D22" w:rsidRDefault="00A27D22" w:rsidP="005C1F39">
      <w:pPr>
        <w:ind w:left="-851"/>
        <w:jc w:val="center"/>
        <w:rPr>
          <w:color w:val="000000" w:themeColor="text1"/>
          <w:sz w:val="24"/>
          <w:szCs w:val="24"/>
        </w:rPr>
      </w:pPr>
    </w:p>
    <w:p w:rsidR="00A45615" w:rsidRPr="00BD7E4A" w:rsidRDefault="00A45615" w:rsidP="005C1F39">
      <w:pPr>
        <w:ind w:left="-851"/>
        <w:jc w:val="center"/>
        <w:rPr>
          <w:color w:val="000000" w:themeColor="text1"/>
          <w:sz w:val="24"/>
          <w:szCs w:val="24"/>
        </w:rPr>
      </w:pPr>
    </w:p>
    <w:p w:rsidR="00F55D49" w:rsidRPr="00BD7E4A" w:rsidRDefault="00F55D49" w:rsidP="005C1F39">
      <w:pPr>
        <w:ind w:left="-851"/>
        <w:jc w:val="center"/>
        <w:rPr>
          <w:color w:val="000000" w:themeColor="text1"/>
          <w:sz w:val="24"/>
          <w:szCs w:val="24"/>
        </w:rPr>
      </w:pPr>
      <w:r w:rsidRPr="00BD7E4A">
        <w:rPr>
          <w:color w:val="000000" w:themeColor="text1"/>
          <w:sz w:val="24"/>
          <w:szCs w:val="24"/>
        </w:rPr>
        <w:t>TESTEMUNHAS</w:t>
      </w:r>
    </w:p>
    <w:p w:rsidR="007539EB" w:rsidRDefault="007539EB" w:rsidP="005C1F39">
      <w:pPr>
        <w:jc w:val="center"/>
        <w:rPr>
          <w:b/>
          <w:bCs/>
          <w:color w:val="000000" w:themeColor="text1"/>
          <w:sz w:val="24"/>
          <w:szCs w:val="24"/>
        </w:rPr>
      </w:pPr>
    </w:p>
    <w:p w:rsidR="007539EB" w:rsidRDefault="007539EB" w:rsidP="005C1F39">
      <w:pPr>
        <w:jc w:val="center"/>
        <w:rPr>
          <w:b/>
          <w:bCs/>
          <w:color w:val="000000" w:themeColor="text1"/>
          <w:sz w:val="24"/>
          <w:szCs w:val="24"/>
        </w:rPr>
      </w:pPr>
    </w:p>
    <w:p w:rsidR="007539EB" w:rsidRDefault="007539EB" w:rsidP="005C1F39">
      <w:pPr>
        <w:jc w:val="center"/>
        <w:rPr>
          <w:b/>
          <w:bCs/>
          <w:color w:val="000000" w:themeColor="text1"/>
          <w:sz w:val="24"/>
          <w:szCs w:val="24"/>
        </w:rPr>
      </w:pPr>
    </w:p>
    <w:p w:rsidR="007539EB" w:rsidRDefault="007539EB" w:rsidP="005C1F39">
      <w:pPr>
        <w:jc w:val="center"/>
        <w:rPr>
          <w:b/>
          <w:bCs/>
          <w:color w:val="000000" w:themeColor="text1"/>
          <w:sz w:val="24"/>
          <w:szCs w:val="24"/>
        </w:rPr>
      </w:pPr>
    </w:p>
    <w:p w:rsidR="007539EB" w:rsidRDefault="007539EB" w:rsidP="005C1F39">
      <w:pPr>
        <w:jc w:val="center"/>
        <w:rPr>
          <w:b/>
          <w:bCs/>
          <w:color w:val="000000" w:themeColor="text1"/>
          <w:sz w:val="24"/>
          <w:szCs w:val="24"/>
        </w:rPr>
      </w:pPr>
    </w:p>
    <w:p w:rsidR="007539EB" w:rsidRDefault="007539EB" w:rsidP="005C1F39">
      <w:pPr>
        <w:jc w:val="center"/>
        <w:rPr>
          <w:b/>
          <w:bCs/>
          <w:color w:val="000000" w:themeColor="text1"/>
          <w:sz w:val="24"/>
          <w:szCs w:val="24"/>
        </w:rPr>
      </w:pPr>
    </w:p>
    <w:p w:rsidR="00116FF7" w:rsidRPr="00BD7E4A" w:rsidRDefault="00282D28" w:rsidP="005C1F39">
      <w:pPr>
        <w:jc w:val="center"/>
        <w:rPr>
          <w:b/>
          <w:bCs/>
          <w:color w:val="000000" w:themeColor="text1"/>
          <w:sz w:val="24"/>
          <w:szCs w:val="24"/>
        </w:rPr>
      </w:pPr>
      <w:r w:rsidRPr="00BD7E4A">
        <w:rPr>
          <w:b/>
          <w:bCs/>
          <w:color w:val="000000" w:themeColor="text1"/>
          <w:sz w:val="24"/>
          <w:szCs w:val="24"/>
        </w:rPr>
        <w:t>E</w:t>
      </w:r>
      <w:r w:rsidR="00116FF7" w:rsidRPr="00BD7E4A">
        <w:rPr>
          <w:b/>
          <w:bCs/>
          <w:color w:val="000000" w:themeColor="text1"/>
          <w:sz w:val="24"/>
          <w:szCs w:val="24"/>
        </w:rPr>
        <w:t>DITAL</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EC2DF0" w:rsidRPr="00BD7E4A">
        <w:rPr>
          <w:color w:val="000000" w:themeColor="text1"/>
          <w:sz w:val="24"/>
          <w:szCs w:val="24"/>
        </w:rPr>
        <w:t xml:space="preserve">Nº </w:t>
      </w:r>
      <w:r w:rsidR="0039153D">
        <w:rPr>
          <w:color w:val="000000" w:themeColor="text1"/>
          <w:sz w:val="24"/>
          <w:szCs w:val="24"/>
        </w:rPr>
        <w:t>094</w:t>
      </w:r>
      <w:r w:rsidR="00EC2DF0" w:rsidRPr="00BD7E4A">
        <w:rPr>
          <w:color w:val="000000" w:themeColor="text1"/>
          <w:sz w:val="24"/>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IV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FATOS IMPEDITIVOS</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e data</w:t>
      </w:r>
    </w:p>
    <w:p w:rsidR="00116FF7" w:rsidRPr="00BD7E4A" w:rsidRDefault="00116FF7" w:rsidP="005C1F39">
      <w:pPr>
        <w:jc w:val="both"/>
        <w:rPr>
          <w:color w:val="000000" w:themeColor="text1"/>
          <w:sz w:val="24"/>
          <w:szCs w:val="24"/>
        </w:rPr>
      </w:pPr>
    </w:p>
    <w:p w:rsidR="00116FF7" w:rsidRPr="00BD7E4A" w:rsidRDefault="00116FF7" w:rsidP="005C1F39">
      <w:pPr>
        <w:pBdr>
          <w:bottom w:val="single" w:sz="12" w:space="1" w:color="auto"/>
        </w:pBd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Carimbo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r w:rsidRPr="00BD7E4A">
        <w:rPr>
          <w:b/>
          <w:color w:val="000000" w:themeColor="text1"/>
          <w:sz w:val="24"/>
          <w:szCs w:val="24"/>
        </w:rPr>
        <w:t>Observações:</w:t>
      </w:r>
    </w:p>
    <w:p w:rsidR="00116FF7" w:rsidRPr="00BD7E4A" w:rsidRDefault="00116FF7" w:rsidP="005C1F39">
      <w:pPr>
        <w:jc w:val="both"/>
        <w:rPr>
          <w:b/>
          <w:color w:val="000000" w:themeColor="text1"/>
          <w:sz w:val="24"/>
          <w:szCs w:val="24"/>
        </w:rPr>
      </w:pPr>
    </w:p>
    <w:p w:rsidR="00116FF7" w:rsidRPr="00BD7E4A" w:rsidRDefault="00116FF7" w:rsidP="005C1F39">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CC5A09" w:rsidRPr="00BD7E4A" w:rsidRDefault="00CC5A09"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Nº </w:t>
      </w:r>
      <w:r w:rsidR="0039153D">
        <w:rPr>
          <w:color w:val="000000" w:themeColor="text1"/>
          <w:szCs w:val="24"/>
        </w:rPr>
        <w:t>094</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CARTA DE CREDENCIAMENTO (modelo)</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 de      de  201</w:t>
      </w:r>
      <w:r w:rsidR="00F55D49" w:rsidRPr="00BD7E4A">
        <w:rPr>
          <w:color w:val="000000" w:themeColor="text1"/>
          <w:sz w:val="24"/>
          <w:szCs w:val="24"/>
        </w:rPr>
        <w:t>7</w:t>
      </w:r>
      <w:r w:rsidRPr="00BD7E4A">
        <w:rPr>
          <w:color w:val="000000" w:themeColor="text1"/>
          <w:sz w:val="24"/>
          <w:szCs w:val="24"/>
        </w:rPr>
        <w:t>.</w:t>
      </w:r>
    </w:p>
    <w:p w:rsidR="00116FF7" w:rsidRPr="00BD7E4A" w:rsidRDefault="00116FF7" w:rsidP="005C1F39">
      <w:pPr>
        <w:jc w:val="both"/>
        <w:rPr>
          <w:color w:val="000000" w:themeColor="text1"/>
          <w:sz w:val="24"/>
          <w:szCs w:val="24"/>
        </w:rPr>
      </w:pPr>
    </w:p>
    <w:p w:rsidR="00F55D49" w:rsidRPr="00BD7E4A" w:rsidRDefault="00F55D49" w:rsidP="005C1F39">
      <w:pPr>
        <w:jc w:val="both"/>
        <w:rPr>
          <w:color w:val="000000" w:themeColor="text1"/>
          <w:sz w:val="24"/>
          <w:szCs w:val="24"/>
        </w:rPr>
      </w:pPr>
      <w:r w:rsidRPr="00BD7E4A">
        <w:rPr>
          <w:color w:val="000000" w:themeColor="text1"/>
          <w:sz w:val="24"/>
          <w:szCs w:val="24"/>
        </w:rPr>
        <w:t>À</w:t>
      </w:r>
    </w:p>
    <w:p w:rsidR="00116FF7" w:rsidRPr="00BD7E4A" w:rsidRDefault="00F55D49" w:rsidP="005C1F39">
      <w:pPr>
        <w:jc w:val="both"/>
        <w:rPr>
          <w:color w:val="000000" w:themeColor="text1"/>
          <w:sz w:val="24"/>
          <w:szCs w:val="24"/>
        </w:rPr>
      </w:pPr>
      <w:r w:rsidRPr="00BD7E4A">
        <w:rPr>
          <w:color w:val="000000" w:themeColor="text1"/>
          <w:sz w:val="24"/>
          <w:szCs w:val="24"/>
        </w:rPr>
        <w:t>PREFEITURA MUNICIPAL DE BOM JARDIM</w:t>
      </w:r>
    </w:p>
    <w:p w:rsidR="00116FF7" w:rsidRPr="00BD7E4A" w:rsidRDefault="00116FF7" w:rsidP="005C1F39">
      <w:pPr>
        <w:jc w:val="both"/>
        <w:rPr>
          <w:color w:val="000000" w:themeColor="text1"/>
          <w:sz w:val="24"/>
          <w:szCs w:val="24"/>
        </w:rPr>
      </w:pPr>
      <w:r w:rsidRPr="00BD7E4A">
        <w:rPr>
          <w:color w:val="000000" w:themeColor="text1"/>
          <w:sz w:val="24"/>
          <w:szCs w:val="24"/>
        </w:rPr>
        <w:t>Praça</w:t>
      </w:r>
      <w:r w:rsidR="00F55D49" w:rsidRPr="00BD7E4A">
        <w:rPr>
          <w:color w:val="000000" w:themeColor="text1"/>
          <w:sz w:val="24"/>
          <w:szCs w:val="24"/>
        </w:rPr>
        <w:t xml:space="preserve"> Gov. Roberto Silveira nº 44 – 4</w:t>
      </w:r>
      <w:r w:rsidRPr="00BD7E4A">
        <w:rPr>
          <w:color w:val="000000" w:themeColor="text1"/>
          <w:sz w:val="24"/>
          <w:szCs w:val="24"/>
        </w:rPr>
        <w:t>º andar</w:t>
      </w:r>
    </w:p>
    <w:p w:rsidR="00116FF7" w:rsidRPr="00BD7E4A" w:rsidRDefault="00116FF7" w:rsidP="005C1F39">
      <w:pPr>
        <w:jc w:val="both"/>
        <w:rPr>
          <w:color w:val="000000" w:themeColor="text1"/>
          <w:sz w:val="24"/>
          <w:szCs w:val="24"/>
        </w:rPr>
      </w:pPr>
      <w:r w:rsidRPr="00BD7E4A">
        <w:rPr>
          <w:color w:val="000000" w:themeColor="text1"/>
          <w:sz w:val="24"/>
          <w:szCs w:val="24"/>
        </w:rPr>
        <w:t>Centro-Bom Jardim – RJ.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À Pregoeira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6FF7" w:rsidRPr="00BD7E4A" w:rsidRDefault="00116FF7" w:rsidP="005C1F39">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D7E4A">
        <w:rPr>
          <w:color w:val="000000" w:themeColor="text1"/>
          <w:sz w:val="24"/>
          <w:szCs w:val="24"/>
        </w:rPr>
        <w:t>, bem como assinar contratos e Atas.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Atenciosamente.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r w:rsidRPr="00BD7E4A">
        <w:rPr>
          <w:color w:val="000000" w:themeColor="text1"/>
          <w:sz w:val="24"/>
          <w:szCs w:val="24"/>
        </w:rPr>
        <w:t>Carimbo do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6FF7" w:rsidRPr="00BD7E4A" w:rsidRDefault="00116FF7" w:rsidP="005C1F39">
      <w:p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pStyle w:val="Ttulo2"/>
        <w:jc w:val="center"/>
        <w:rPr>
          <w:color w:val="000000" w:themeColor="text1"/>
          <w:szCs w:val="24"/>
        </w:rPr>
      </w:pPr>
      <w:r w:rsidRPr="00BD7E4A">
        <w:rPr>
          <w:color w:val="000000" w:themeColor="text1"/>
          <w:szCs w:val="24"/>
        </w:rPr>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w:t>
      </w:r>
      <w:r w:rsidR="00F55D49" w:rsidRPr="00BD7E4A">
        <w:rPr>
          <w:color w:val="000000" w:themeColor="text1"/>
          <w:szCs w:val="24"/>
        </w:rPr>
        <w:t xml:space="preserve">Nº </w:t>
      </w:r>
      <w:r w:rsidR="0039153D">
        <w:rPr>
          <w:color w:val="000000" w:themeColor="text1"/>
          <w:szCs w:val="24"/>
        </w:rPr>
        <w:t>094</w:t>
      </w:r>
      <w:r w:rsidR="00F55D49" w:rsidRPr="00BD7E4A">
        <w:rPr>
          <w:color w:val="000000" w:themeColor="text1"/>
          <w:szCs w:val="24"/>
        </w:rPr>
        <w:t>/2017</w:t>
      </w:r>
    </w:p>
    <w:p w:rsidR="00116FF7" w:rsidRPr="00BD7E4A" w:rsidRDefault="00116FF7" w:rsidP="005C1F39">
      <w:pPr>
        <w:jc w:val="center"/>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w:t>
      </w:r>
    </w:p>
    <w:p w:rsidR="00116FF7" w:rsidRPr="00BD7E4A" w:rsidRDefault="00116FF7" w:rsidP="005C1F39">
      <w:pPr>
        <w:jc w:val="center"/>
        <w:rPr>
          <w:color w:val="000000" w:themeColor="text1"/>
          <w:sz w:val="24"/>
          <w:szCs w:val="24"/>
        </w:rPr>
      </w:pPr>
    </w:p>
    <w:p w:rsidR="00116FF7" w:rsidRPr="00BD7E4A" w:rsidRDefault="00116FF7" w:rsidP="005C1F39">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NOME DA EMPRESA:__________________________________________________</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pBdr>
          <w:bottom w:val="single" w:sz="12" w:space="1" w:color="auto"/>
        </w:pBd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rPr>
      </w:pPr>
      <w:r w:rsidRPr="00BD7E4A">
        <w:rPr>
          <w:b/>
          <w:color w:val="000000" w:themeColor="text1"/>
          <w:sz w:val="24"/>
          <w:szCs w:val="24"/>
        </w:rPr>
        <w:t>NOME:</w:t>
      </w:r>
    </w:p>
    <w:p w:rsidR="00116FF7" w:rsidRPr="00BD7E4A" w:rsidRDefault="00116FF7" w:rsidP="005C1F39">
      <w:pPr>
        <w:jc w:val="both"/>
        <w:rPr>
          <w:b/>
          <w:color w:val="000000" w:themeColor="text1"/>
          <w:sz w:val="24"/>
          <w:szCs w:val="24"/>
        </w:rPr>
      </w:pPr>
      <w:r w:rsidRPr="00BD7E4A">
        <w:rPr>
          <w:b/>
          <w:color w:val="000000" w:themeColor="text1"/>
          <w:sz w:val="24"/>
          <w:szCs w:val="24"/>
        </w:rPr>
        <w:t>CART. DE IDENTIDADE:</w:t>
      </w:r>
    </w:p>
    <w:p w:rsidR="00116FF7" w:rsidRPr="00BD7E4A" w:rsidRDefault="00116FF7" w:rsidP="005C1F39">
      <w:pPr>
        <w:jc w:val="both"/>
        <w:rPr>
          <w:b/>
          <w:color w:val="000000" w:themeColor="text1"/>
          <w:sz w:val="24"/>
          <w:szCs w:val="24"/>
        </w:rPr>
      </w:pPr>
      <w:r w:rsidRPr="00BD7E4A">
        <w:rPr>
          <w:b/>
          <w:color w:val="000000" w:themeColor="text1"/>
          <w:sz w:val="24"/>
          <w:szCs w:val="24"/>
        </w:rPr>
        <w:t>CPF.:</w:t>
      </w:r>
    </w:p>
    <w:p w:rsidR="00116FF7" w:rsidRPr="00BD7E4A" w:rsidRDefault="00116FF7" w:rsidP="005C1F39">
      <w:pPr>
        <w:jc w:val="both"/>
        <w:rPr>
          <w:b/>
          <w:color w:val="000000" w:themeColor="text1"/>
          <w:sz w:val="24"/>
          <w:szCs w:val="24"/>
        </w:rPr>
      </w:pPr>
      <w:r w:rsidRPr="00BD7E4A">
        <w:rPr>
          <w:b/>
          <w:color w:val="000000" w:themeColor="text1"/>
          <w:sz w:val="24"/>
          <w:szCs w:val="24"/>
        </w:rPr>
        <w:t>CARGO NA EMPRESA:</w:t>
      </w:r>
    </w:p>
    <w:p w:rsidR="00116FF7" w:rsidRPr="00BD7E4A" w:rsidRDefault="00116FF7" w:rsidP="005C1F39">
      <w:pPr>
        <w:ind w:left="-851"/>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EDITAL</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F55D49" w:rsidRPr="00BD7E4A">
        <w:rPr>
          <w:color w:val="000000" w:themeColor="text1"/>
          <w:szCs w:val="24"/>
        </w:rPr>
        <w:t xml:space="preserve">Nº </w:t>
      </w:r>
      <w:r w:rsidR="0039153D">
        <w:rPr>
          <w:color w:val="000000" w:themeColor="text1"/>
          <w:szCs w:val="24"/>
        </w:rPr>
        <w:t>094</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ME OU EPP</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Portador(a) da Carteira de Identidade nº ______ e do CPF 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DECLARA, sob as penas da Lei, que é 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(data)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(representante legal)</w:t>
      </w:r>
    </w:p>
    <w:p w:rsidR="00116FF7" w:rsidRPr="00BD7E4A" w:rsidRDefault="00116FF7" w:rsidP="005C1F39">
      <w:pPr>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47710B" w:rsidRPr="00BD7E4A" w:rsidRDefault="0047710B"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 </w:t>
      </w:r>
      <w:r w:rsidR="00F55D49" w:rsidRPr="00BD7E4A">
        <w:rPr>
          <w:color w:val="000000" w:themeColor="text1"/>
          <w:szCs w:val="24"/>
        </w:rPr>
        <w:t xml:space="preserve">Nº </w:t>
      </w:r>
      <w:r w:rsidR="0039153D">
        <w:rPr>
          <w:color w:val="000000" w:themeColor="text1"/>
          <w:szCs w:val="24"/>
        </w:rPr>
        <w:t>094</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r w:rsidRPr="00BD7E4A">
        <w:rPr>
          <w:b/>
          <w:bCs/>
          <w:color w:val="000000" w:themeColor="text1"/>
          <w:sz w:val="24"/>
          <w:szCs w:val="24"/>
        </w:rPr>
        <w:t>Ref.: Pregão nº ___________</w:t>
      </w:r>
    </w:p>
    <w:p w:rsidR="00116FF7" w:rsidRPr="00BD7E4A" w:rsidRDefault="00116FF7" w:rsidP="005C1F39">
      <w:pPr>
        <w:jc w:val="both"/>
        <w:rPr>
          <w:b/>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Pr>
          <w:bCs/>
          <w:color w:val="000000" w:themeColor="text1"/>
          <w:sz w:val="24"/>
          <w:szCs w:val="24"/>
        </w:rPr>
        <w:t>a</w:t>
      </w:r>
      <w:r w:rsidRPr="00BD7E4A">
        <w:rPr>
          <w:bCs/>
          <w:color w:val="000000" w:themeColor="text1"/>
          <w:sz w:val="24"/>
          <w:szCs w:val="24"/>
        </w:rPr>
        <w:t xml:space="preserve"> </w:t>
      </w:r>
      <w:r w:rsidR="00310B41">
        <w:rPr>
          <w:bCs/>
          <w:color w:val="000000" w:themeColor="text1"/>
          <w:sz w:val="24"/>
          <w:szCs w:val="24"/>
        </w:rPr>
        <w:t>Prefeitura Municipal de Bom Jardim</w:t>
      </w:r>
      <w:r w:rsidRPr="00BD7E4A">
        <w:rPr>
          <w:bCs/>
          <w:color w:val="000000" w:themeColor="text1"/>
          <w:sz w:val="24"/>
          <w:szCs w:val="24"/>
        </w:rPr>
        <w:t>.</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Local e data</w:t>
      </w: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(Assinatura do representante legal)</w:t>
      </w:r>
    </w:p>
    <w:p w:rsidR="00116FF7" w:rsidRPr="00BD7E4A" w:rsidRDefault="00116FF7" w:rsidP="005C1F39">
      <w:pPr>
        <w:jc w:val="both"/>
        <w:rPr>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6FF7" w:rsidRPr="00BD7E4A" w:rsidRDefault="00116FF7" w:rsidP="005C1F39">
      <w:pPr>
        <w:jc w:val="both"/>
        <w:rPr>
          <w:b/>
          <w:color w:val="000000" w:themeColor="text1"/>
          <w:sz w:val="24"/>
          <w:szCs w:val="24"/>
        </w:rPr>
      </w:pPr>
      <w:r w:rsidRPr="00BD7E4A">
        <w:rPr>
          <w:b/>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770B61" w:rsidRPr="00BD7E4A" w:rsidRDefault="00770B61"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81F4E" w:rsidRPr="00BD7E4A" w:rsidRDefault="00A81F4E"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47710B" w:rsidRPr="00BD7E4A" w:rsidRDefault="0047710B" w:rsidP="005C1F39">
      <w:pPr>
        <w:jc w:val="both"/>
        <w:rPr>
          <w:color w:val="000000" w:themeColor="text1"/>
          <w:sz w:val="24"/>
          <w:szCs w:val="24"/>
        </w:rPr>
      </w:pPr>
    </w:p>
    <w:p w:rsidR="00F21305" w:rsidRPr="00BD7E4A" w:rsidRDefault="00F21305"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center"/>
        <w:rPr>
          <w:b/>
          <w:color w:val="000000" w:themeColor="text1"/>
          <w:sz w:val="24"/>
          <w:szCs w:val="24"/>
        </w:rPr>
      </w:pPr>
      <w:r w:rsidRPr="00BD7E4A">
        <w:rPr>
          <w:b/>
          <w:color w:val="000000" w:themeColor="text1"/>
          <w:sz w:val="24"/>
          <w:szCs w:val="24"/>
        </w:rPr>
        <w:t>EDITAL</w:t>
      </w:r>
    </w:p>
    <w:p w:rsidR="00A928AF" w:rsidRPr="00BD7E4A" w:rsidRDefault="007F5E04" w:rsidP="005C1F39">
      <w:pPr>
        <w:jc w:val="center"/>
        <w:rPr>
          <w:b/>
          <w:color w:val="000000" w:themeColor="text1"/>
          <w:sz w:val="24"/>
          <w:szCs w:val="24"/>
        </w:rPr>
      </w:pPr>
      <w:r w:rsidRPr="00BD7E4A">
        <w:rPr>
          <w:b/>
          <w:color w:val="000000" w:themeColor="text1"/>
          <w:sz w:val="24"/>
          <w:szCs w:val="24"/>
        </w:rPr>
        <w:t xml:space="preserve">PREGÃO PRESENCIAL Nº </w:t>
      </w:r>
      <w:r w:rsidR="006D6498" w:rsidRPr="00BD7E4A">
        <w:rPr>
          <w:b/>
          <w:color w:val="000000" w:themeColor="text1"/>
          <w:sz w:val="24"/>
          <w:szCs w:val="24"/>
        </w:rPr>
        <w:t xml:space="preserve">Nº </w:t>
      </w:r>
      <w:r w:rsidR="0039153D">
        <w:rPr>
          <w:b/>
          <w:color w:val="000000" w:themeColor="text1"/>
          <w:sz w:val="24"/>
          <w:szCs w:val="24"/>
        </w:rPr>
        <w:t>094</w:t>
      </w:r>
      <w:r w:rsidR="006D6498" w:rsidRPr="00BD7E4A">
        <w:rPr>
          <w:b/>
          <w:color w:val="000000" w:themeColor="text1"/>
          <w:sz w:val="24"/>
          <w:szCs w:val="24"/>
        </w:rPr>
        <w:t>/2017</w:t>
      </w:r>
    </w:p>
    <w:p w:rsidR="00A928AF" w:rsidRPr="00BD7E4A" w:rsidRDefault="00A928AF" w:rsidP="005C1F39">
      <w:pPr>
        <w:jc w:val="center"/>
        <w:rPr>
          <w:color w:val="000000" w:themeColor="text1"/>
          <w:sz w:val="24"/>
          <w:szCs w:val="24"/>
        </w:rPr>
      </w:pPr>
    </w:p>
    <w:p w:rsidR="00A928AF" w:rsidRPr="00BD7E4A" w:rsidRDefault="00732B05" w:rsidP="005C1F39">
      <w:pPr>
        <w:pStyle w:val="Ttulo9"/>
        <w:rPr>
          <w:color w:val="000000" w:themeColor="text1"/>
          <w:szCs w:val="24"/>
        </w:rPr>
      </w:pPr>
      <w:r w:rsidRPr="00BD7E4A">
        <w:rPr>
          <w:color w:val="000000" w:themeColor="text1"/>
          <w:szCs w:val="24"/>
        </w:rPr>
        <w:t>ANEXO IX</w:t>
      </w:r>
    </w:p>
    <w:p w:rsidR="00A928AF" w:rsidRPr="00BD7E4A" w:rsidRDefault="00A928AF" w:rsidP="005C1F39">
      <w:pPr>
        <w:jc w:val="center"/>
        <w:rPr>
          <w:color w:val="000000" w:themeColor="text1"/>
          <w:sz w:val="24"/>
          <w:szCs w:val="24"/>
        </w:rPr>
      </w:pPr>
    </w:p>
    <w:p w:rsidR="00A928AF" w:rsidRPr="00BD7E4A" w:rsidRDefault="00A928AF" w:rsidP="005C1F39">
      <w:pPr>
        <w:pStyle w:val="Ttulo9"/>
        <w:rPr>
          <w:color w:val="000000" w:themeColor="text1"/>
          <w:szCs w:val="24"/>
        </w:rPr>
      </w:pPr>
      <w:r w:rsidRPr="00BD7E4A">
        <w:rPr>
          <w:color w:val="000000" w:themeColor="text1"/>
          <w:szCs w:val="24"/>
        </w:rPr>
        <w:t>DECLARAÇÃO DE IDONEIDADE</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Local      e       data</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________________________________________</w:t>
      </w:r>
    </w:p>
    <w:p w:rsidR="00A928AF" w:rsidRPr="00BD7E4A" w:rsidRDefault="00A928AF" w:rsidP="005C1F39">
      <w:pPr>
        <w:jc w:val="both"/>
        <w:rPr>
          <w:color w:val="000000" w:themeColor="text1"/>
          <w:sz w:val="24"/>
          <w:szCs w:val="24"/>
        </w:rPr>
      </w:pPr>
      <w:r w:rsidRPr="00BD7E4A">
        <w:rPr>
          <w:color w:val="000000" w:themeColor="text1"/>
          <w:sz w:val="24"/>
          <w:szCs w:val="24"/>
        </w:rPr>
        <w:t>Assinatura do representante legal</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carimbo CNPJ</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Observações: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Default="004F1C5C" w:rsidP="005C1F39">
      <w:pPr>
        <w:pStyle w:val="Cabealho"/>
        <w:tabs>
          <w:tab w:val="clear" w:pos="4419"/>
          <w:tab w:val="clear" w:pos="8838"/>
        </w:tabs>
        <w:ind w:hanging="709"/>
        <w:jc w:val="both"/>
        <w:rPr>
          <w:color w:val="000000" w:themeColor="text1"/>
          <w:sz w:val="24"/>
          <w:szCs w:val="24"/>
        </w:rPr>
      </w:pPr>
    </w:p>
    <w:p w:rsidR="007539EB" w:rsidRDefault="007539EB" w:rsidP="005C1F39">
      <w:pPr>
        <w:pStyle w:val="Cabealho"/>
        <w:tabs>
          <w:tab w:val="clear" w:pos="4419"/>
          <w:tab w:val="clear" w:pos="8838"/>
        </w:tabs>
        <w:ind w:hanging="709"/>
        <w:jc w:val="both"/>
        <w:rPr>
          <w:color w:val="000000" w:themeColor="text1"/>
          <w:sz w:val="24"/>
          <w:szCs w:val="24"/>
        </w:rPr>
      </w:pPr>
    </w:p>
    <w:p w:rsidR="007539EB" w:rsidRDefault="007539EB" w:rsidP="005C1F39">
      <w:pPr>
        <w:pStyle w:val="Cabealho"/>
        <w:tabs>
          <w:tab w:val="clear" w:pos="4419"/>
          <w:tab w:val="clear" w:pos="8838"/>
        </w:tabs>
        <w:ind w:hanging="709"/>
        <w:jc w:val="both"/>
        <w:rPr>
          <w:color w:val="000000" w:themeColor="text1"/>
          <w:sz w:val="24"/>
          <w:szCs w:val="24"/>
        </w:rPr>
      </w:pPr>
    </w:p>
    <w:p w:rsidR="007539EB" w:rsidRDefault="007539EB" w:rsidP="005C1F39">
      <w:pPr>
        <w:pStyle w:val="Cabealho"/>
        <w:tabs>
          <w:tab w:val="clear" w:pos="4419"/>
          <w:tab w:val="clear" w:pos="8838"/>
        </w:tabs>
        <w:ind w:hanging="709"/>
        <w:jc w:val="both"/>
        <w:rPr>
          <w:color w:val="000000" w:themeColor="text1"/>
          <w:sz w:val="24"/>
          <w:szCs w:val="24"/>
        </w:rPr>
      </w:pPr>
    </w:p>
    <w:p w:rsidR="007539EB" w:rsidRDefault="007539EB" w:rsidP="005C1F39">
      <w:pPr>
        <w:pStyle w:val="Cabealho"/>
        <w:tabs>
          <w:tab w:val="clear" w:pos="4419"/>
          <w:tab w:val="clear" w:pos="8838"/>
        </w:tabs>
        <w:ind w:hanging="709"/>
        <w:jc w:val="both"/>
        <w:rPr>
          <w:color w:val="000000" w:themeColor="text1"/>
          <w:sz w:val="24"/>
          <w:szCs w:val="24"/>
        </w:rPr>
      </w:pPr>
    </w:p>
    <w:p w:rsidR="007539EB" w:rsidRDefault="007539EB" w:rsidP="005C1F39">
      <w:pPr>
        <w:pStyle w:val="Cabealho"/>
        <w:tabs>
          <w:tab w:val="clear" w:pos="4419"/>
          <w:tab w:val="clear" w:pos="8838"/>
        </w:tabs>
        <w:ind w:hanging="709"/>
        <w:jc w:val="both"/>
        <w:rPr>
          <w:color w:val="000000" w:themeColor="text1"/>
          <w:sz w:val="24"/>
          <w:szCs w:val="24"/>
        </w:rPr>
      </w:pPr>
    </w:p>
    <w:p w:rsidR="007539EB" w:rsidRDefault="007539EB" w:rsidP="005C1F39">
      <w:pPr>
        <w:pStyle w:val="Cabealho"/>
        <w:tabs>
          <w:tab w:val="clear" w:pos="4419"/>
          <w:tab w:val="clear" w:pos="8838"/>
        </w:tabs>
        <w:ind w:hanging="709"/>
        <w:jc w:val="both"/>
        <w:rPr>
          <w:color w:val="000000" w:themeColor="text1"/>
          <w:sz w:val="24"/>
          <w:szCs w:val="24"/>
        </w:rPr>
      </w:pPr>
    </w:p>
    <w:p w:rsidR="007539EB" w:rsidRDefault="007539EB" w:rsidP="005C1F39">
      <w:pPr>
        <w:pStyle w:val="Cabealho"/>
        <w:tabs>
          <w:tab w:val="clear" w:pos="4419"/>
          <w:tab w:val="clear" w:pos="8838"/>
        </w:tabs>
        <w:ind w:hanging="709"/>
        <w:jc w:val="both"/>
        <w:rPr>
          <w:color w:val="000000" w:themeColor="text1"/>
          <w:sz w:val="24"/>
          <w:szCs w:val="24"/>
        </w:rPr>
      </w:pPr>
    </w:p>
    <w:p w:rsidR="007539EB" w:rsidRDefault="007539EB" w:rsidP="005C1F39">
      <w:pPr>
        <w:pStyle w:val="Cabealho"/>
        <w:tabs>
          <w:tab w:val="clear" w:pos="4419"/>
          <w:tab w:val="clear" w:pos="8838"/>
        </w:tabs>
        <w:ind w:hanging="709"/>
        <w:jc w:val="both"/>
        <w:rPr>
          <w:color w:val="000000" w:themeColor="text1"/>
          <w:sz w:val="24"/>
          <w:szCs w:val="24"/>
        </w:rPr>
      </w:pPr>
    </w:p>
    <w:p w:rsidR="007539EB" w:rsidRPr="005B5DE0" w:rsidRDefault="007539EB" w:rsidP="007539EB">
      <w:pPr>
        <w:jc w:val="center"/>
        <w:rPr>
          <w:b/>
          <w:sz w:val="24"/>
        </w:rPr>
      </w:pPr>
      <w:r w:rsidRPr="005B5DE0">
        <w:rPr>
          <w:b/>
          <w:sz w:val="24"/>
        </w:rPr>
        <w:t>RECIBO DE RETIRADA DE EDITAL</w:t>
      </w:r>
    </w:p>
    <w:p w:rsidR="007539EB" w:rsidRPr="005B5DE0" w:rsidRDefault="007539EB" w:rsidP="007539EB">
      <w:pPr>
        <w:jc w:val="center"/>
        <w:rPr>
          <w:b/>
          <w:sz w:val="24"/>
        </w:rPr>
      </w:pPr>
    </w:p>
    <w:p w:rsidR="007539EB" w:rsidRPr="005B5DE0" w:rsidRDefault="007539EB" w:rsidP="007539EB">
      <w:pPr>
        <w:jc w:val="center"/>
        <w:rPr>
          <w:b/>
          <w:sz w:val="24"/>
        </w:rPr>
      </w:pPr>
      <w:r w:rsidRPr="005B5DE0">
        <w:rPr>
          <w:b/>
          <w:sz w:val="24"/>
        </w:rPr>
        <w:t xml:space="preserve">PREGÃO PRESENCIAL </w:t>
      </w:r>
      <w:r w:rsidR="0039153D">
        <w:rPr>
          <w:b/>
          <w:sz w:val="24"/>
        </w:rPr>
        <w:t>094</w:t>
      </w:r>
      <w:r w:rsidRPr="005B5DE0">
        <w:rPr>
          <w:b/>
          <w:sz w:val="24"/>
        </w:rPr>
        <w:t>/2017</w:t>
      </w:r>
    </w:p>
    <w:p w:rsidR="007539EB" w:rsidRPr="005B5DE0" w:rsidRDefault="007539EB" w:rsidP="007539EB">
      <w:pPr>
        <w:jc w:val="center"/>
        <w:rPr>
          <w:b/>
          <w:sz w:val="24"/>
        </w:rPr>
      </w:pPr>
    </w:p>
    <w:p w:rsidR="007539EB" w:rsidRPr="005B5DE0" w:rsidRDefault="007539EB" w:rsidP="007539EB">
      <w:pPr>
        <w:jc w:val="center"/>
        <w:rPr>
          <w:b/>
          <w:sz w:val="24"/>
        </w:rPr>
      </w:pPr>
      <w:r w:rsidRPr="005B5DE0">
        <w:rPr>
          <w:b/>
          <w:sz w:val="24"/>
        </w:rPr>
        <w:t xml:space="preserve">PROCESSO: </w:t>
      </w:r>
      <w:r>
        <w:rPr>
          <w:b/>
          <w:sz w:val="24"/>
        </w:rPr>
        <w:t>2565</w:t>
      </w:r>
      <w:r w:rsidRPr="005B5DE0">
        <w:rPr>
          <w:b/>
          <w:sz w:val="24"/>
        </w:rPr>
        <w:t>/17</w:t>
      </w:r>
    </w:p>
    <w:p w:rsidR="007539EB" w:rsidRDefault="007539EB" w:rsidP="007539EB">
      <w:pPr>
        <w:pStyle w:val="Cabealho"/>
        <w:tabs>
          <w:tab w:val="clear" w:pos="4419"/>
          <w:tab w:val="clear" w:pos="8838"/>
        </w:tabs>
        <w:jc w:val="both"/>
        <w:rPr>
          <w:sz w:val="24"/>
          <w:szCs w:val="24"/>
        </w:rPr>
      </w:pPr>
    </w:p>
    <w:p w:rsidR="007539EB" w:rsidRDefault="007539EB" w:rsidP="007539EB">
      <w:pPr>
        <w:pStyle w:val="Cabealho"/>
        <w:tabs>
          <w:tab w:val="clear" w:pos="4419"/>
          <w:tab w:val="clear" w:pos="8838"/>
        </w:tabs>
        <w:jc w:val="both"/>
      </w:pPr>
    </w:p>
    <w:p w:rsidR="007539EB" w:rsidRDefault="007539EB" w:rsidP="007539E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7539EB" w:rsidRPr="005B5DE0" w:rsidRDefault="007539EB" w:rsidP="007539E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7539EB" w:rsidRPr="005B5DE0" w:rsidRDefault="007539EB" w:rsidP="007539E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7539EB" w:rsidRPr="005B5DE0" w:rsidRDefault="007539EB" w:rsidP="007539EB">
      <w:pPr>
        <w:pBdr>
          <w:top w:val="single" w:sz="4" w:space="1" w:color="auto"/>
          <w:left w:val="single" w:sz="4" w:space="4" w:color="auto"/>
          <w:bottom w:val="single" w:sz="4" w:space="1" w:color="auto"/>
          <w:right w:val="single" w:sz="4" w:space="4" w:color="auto"/>
        </w:pBdr>
        <w:jc w:val="center"/>
        <w:rPr>
          <w:sz w:val="22"/>
        </w:rPr>
      </w:pPr>
    </w:p>
    <w:p w:rsidR="007539EB" w:rsidRDefault="007539EB" w:rsidP="007539EB">
      <w:pPr>
        <w:pBdr>
          <w:top w:val="single" w:sz="4" w:space="1" w:color="auto"/>
          <w:left w:val="single" w:sz="4" w:space="4" w:color="auto"/>
          <w:bottom w:val="single" w:sz="4" w:space="1" w:color="auto"/>
          <w:right w:val="single" w:sz="4" w:space="4" w:color="auto"/>
        </w:pBdr>
        <w:jc w:val="both"/>
      </w:pPr>
    </w:p>
    <w:p w:rsidR="007539EB" w:rsidRDefault="007539EB" w:rsidP="007539EB">
      <w:pPr>
        <w:pBdr>
          <w:top w:val="single" w:sz="4" w:space="1" w:color="auto"/>
          <w:left w:val="single" w:sz="4" w:space="4" w:color="auto"/>
          <w:bottom w:val="single" w:sz="4" w:space="1" w:color="auto"/>
          <w:right w:val="single" w:sz="4" w:space="4" w:color="auto"/>
        </w:pBdr>
        <w:jc w:val="both"/>
      </w:pPr>
    </w:p>
    <w:p w:rsidR="007539EB" w:rsidRDefault="007539EB" w:rsidP="007539EB">
      <w:pPr>
        <w:pBdr>
          <w:top w:val="single" w:sz="4" w:space="1" w:color="auto"/>
          <w:left w:val="single" w:sz="4" w:space="4" w:color="auto"/>
          <w:bottom w:val="single" w:sz="4" w:space="1" w:color="auto"/>
          <w:right w:val="single" w:sz="4" w:space="4" w:color="auto"/>
        </w:pBdr>
        <w:jc w:val="center"/>
        <w:rPr>
          <w:sz w:val="20"/>
        </w:rPr>
      </w:pPr>
    </w:p>
    <w:p w:rsidR="007539EB" w:rsidRDefault="007539EB" w:rsidP="007539EB">
      <w:pPr>
        <w:pBdr>
          <w:top w:val="single" w:sz="4" w:space="1" w:color="auto"/>
          <w:left w:val="single" w:sz="4" w:space="4" w:color="auto"/>
          <w:bottom w:val="single" w:sz="4" w:space="1" w:color="auto"/>
          <w:right w:val="single" w:sz="4" w:space="4" w:color="auto"/>
        </w:pBdr>
        <w:jc w:val="center"/>
        <w:rPr>
          <w:sz w:val="20"/>
        </w:rPr>
      </w:pPr>
    </w:p>
    <w:p w:rsidR="007539EB" w:rsidRDefault="007539EB" w:rsidP="007539EB">
      <w:pPr>
        <w:pBdr>
          <w:top w:val="single" w:sz="4" w:space="1" w:color="auto"/>
          <w:left w:val="single" w:sz="4" w:space="4" w:color="auto"/>
          <w:bottom w:val="single" w:sz="4" w:space="1" w:color="auto"/>
          <w:right w:val="single" w:sz="4" w:space="4" w:color="auto"/>
        </w:pBdr>
        <w:jc w:val="center"/>
        <w:rPr>
          <w:sz w:val="20"/>
        </w:rPr>
      </w:pPr>
    </w:p>
    <w:p w:rsidR="007539EB" w:rsidRDefault="007539EB" w:rsidP="007539EB">
      <w:pPr>
        <w:pBdr>
          <w:top w:val="single" w:sz="4" w:space="1" w:color="auto"/>
          <w:left w:val="single" w:sz="4" w:space="4" w:color="auto"/>
          <w:bottom w:val="single" w:sz="4" w:space="1" w:color="auto"/>
          <w:right w:val="single" w:sz="4" w:space="4" w:color="auto"/>
        </w:pBdr>
        <w:jc w:val="center"/>
        <w:rPr>
          <w:sz w:val="20"/>
        </w:rPr>
      </w:pPr>
    </w:p>
    <w:p w:rsidR="007539EB" w:rsidRDefault="007539EB" w:rsidP="007539EB">
      <w:pPr>
        <w:pBdr>
          <w:top w:val="single" w:sz="4" w:space="1" w:color="auto"/>
          <w:left w:val="single" w:sz="4" w:space="4" w:color="auto"/>
          <w:bottom w:val="single" w:sz="4" w:space="1" w:color="auto"/>
          <w:right w:val="single" w:sz="4" w:space="4" w:color="auto"/>
        </w:pBdr>
        <w:jc w:val="center"/>
        <w:rPr>
          <w:sz w:val="20"/>
        </w:rPr>
      </w:pPr>
    </w:p>
    <w:p w:rsidR="007539EB" w:rsidRDefault="007539EB" w:rsidP="007539EB">
      <w:pPr>
        <w:pBdr>
          <w:top w:val="single" w:sz="4" w:space="1" w:color="auto"/>
          <w:left w:val="single" w:sz="4" w:space="4" w:color="auto"/>
          <w:bottom w:val="single" w:sz="4" w:space="1" w:color="auto"/>
          <w:right w:val="single" w:sz="4" w:space="4" w:color="auto"/>
        </w:pBdr>
        <w:jc w:val="center"/>
        <w:rPr>
          <w:sz w:val="20"/>
        </w:rPr>
      </w:pPr>
    </w:p>
    <w:p w:rsidR="007539EB" w:rsidRDefault="007539EB" w:rsidP="007539EB">
      <w:pPr>
        <w:pBdr>
          <w:top w:val="single" w:sz="4" w:space="1" w:color="auto"/>
          <w:left w:val="single" w:sz="4" w:space="4" w:color="auto"/>
          <w:bottom w:val="single" w:sz="4" w:space="1" w:color="auto"/>
          <w:right w:val="single" w:sz="4" w:space="4" w:color="auto"/>
        </w:pBdr>
        <w:jc w:val="center"/>
      </w:pPr>
      <w:r>
        <w:rPr>
          <w:sz w:val="20"/>
        </w:rPr>
        <w:t>CARIMBO DE CNPJ</w:t>
      </w:r>
    </w:p>
    <w:p w:rsidR="007539EB" w:rsidRDefault="007539EB" w:rsidP="007539EB">
      <w:pPr>
        <w:pStyle w:val="Cabealho"/>
        <w:tabs>
          <w:tab w:val="clear" w:pos="4419"/>
          <w:tab w:val="clear" w:pos="8838"/>
        </w:tabs>
        <w:jc w:val="both"/>
        <w:rPr>
          <w:sz w:val="24"/>
          <w:szCs w:val="24"/>
        </w:rPr>
      </w:pPr>
    </w:p>
    <w:p w:rsidR="007539EB" w:rsidRPr="005B5DE0" w:rsidRDefault="007539EB" w:rsidP="007539EB">
      <w:pPr>
        <w:pStyle w:val="Cabealho"/>
        <w:tabs>
          <w:tab w:val="clear" w:pos="4419"/>
          <w:tab w:val="clear" w:pos="8838"/>
        </w:tabs>
        <w:rPr>
          <w:sz w:val="24"/>
        </w:rPr>
      </w:pPr>
      <w:r w:rsidRPr="005B5DE0">
        <w:rPr>
          <w:sz w:val="24"/>
        </w:rPr>
        <w:t>Senhor Licitante,</w:t>
      </w:r>
    </w:p>
    <w:p w:rsidR="007539EB" w:rsidRPr="005B5DE0" w:rsidRDefault="007539EB" w:rsidP="007539EB">
      <w:pPr>
        <w:rPr>
          <w:sz w:val="24"/>
        </w:rPr>
      </w:pPr>
    </w:p>
    <w:p w:rsidR="007539EB" w:rsidRPr="005B5DE0" w:rsidRDefault="007539EB" w:rsidP="007539EB">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7539EB" w:rsidRPr="005B5DE0" w:rsidRDefault="007539EB" w:rsidP="007539EB">
      <w:pPr>
        <w:jc w:val="both"/>
        <w:rPr>
          <w:sz w:val="24"/>
        </w:rPr>
      </w:pPr>
    </w:p>
    <w:p w:rsidR="007539EB" w:rsidRPr="005B5DE0" w:rsidRDefault="007539EB" w:rsidP="007539EB">
      <w:pPr>
        <w:jc w:val="both"/>
        <w:rPr>
          <w:sz w:val="24"/>
        </w:rPr>
      </w:pPr>
      <w:r w:rsidRPr="005B5DE0">
        <w:rPr>
          <w:sz w:val="24"/>
        </w:rPr>
        <w:t>A não remessa do recibo exime a comissão da comunicação de eventuais retificações ocorridas no instrumento convocatório, bem como de quaisquer informações adicionais.</w:t>
      </w:r>
    </w:p>
    <w:sectPr w:rsidR="007539EB" w:rsidRPr="005B5DE0" w:rsidSect="00F55D49">
      <w:headerReference w:type="default" r:id="rId15"/>
      <w:footerReference w:type="default" r:id="rId16"/>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FA4" w:rsidRDefault="00C22FA4">
      <w:r>
        <w:separator/>
      </w:r>
    </w:p>
  </w:endnote>
  <w:endnote w:type="continuationSeparator" w:id="1">
    <w:p w:rsidR="00C22FA4" w:rsidRDefault="00C22F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7539EB" w:rsidRDefault="007539EB" w:rsidP="00F55D49">
        <w:pPr>
          <w:pStyle w:val="Rodap"/>
          <w:jc w:val="right"/>
        </w:pPr>
        <w:r>
          <w:t>[</w:t>
        </w:r>
        <w:fldSimple w:instr=" PAGE   \* MERGEFORMAT ">
          <w:r w:rsidR="00D21CA4">
            <w:rPr>
              <w:noProof/>
            </w:rPr>
            <w:t>1</w:t>
          </w:r>
        </w:fldSimple>
        <w:r>
          <w:t>]</w:t>
        </w:r>
      </w:p>
    </w:sdtContent>
  </w:sdt>
  <w:p w:rsidR="007539EB" w:rsidRDefault="007539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FA4" w:rsidRDefault="00C22FA4">
      <w:r>
        <w:separator/>
      </w:r>
    </w:p>
  </w:footnote>
  <w:footnote w:type="continuationSeparator" w:id="1">
    <w:p w:rsidR="00C22FA4" w:rsidRDefault="00C22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EB" w:rsidRDefault="007539EB">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7539EB" w:rsidRDefault="00E47DA6">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7539EB" w:rsidRPr="00B73134" w:rsidRDefault="007539EB" w:rsidP="0047710B">
                <w:pPr>
                  <w:rPr>
                    <w:b/>
                    <w:sz w:val="24"/>
                    <w:szCs w:val="24"/>
                  </w:rPr>
                </w:pPr>
                <w:r w:rsidRPr="00B73134">
                  <w:rPr>
                    <w:b/>
                    <w:sz w:val="24"/>
                    <w:szCs w:val="24"/>
                  </w:rPr>
                  <w:t>ESTADO DO RIO DE JANEIRO</w:t>
                </w:r>
              </w:p>
              <w:p w:rsidR="007539EB" w:rsidRPr="00B73134" w:rsidRDefault="007539EB" w:rsidP="0047710B">
                <w:pPr>
                  <w:pStyle w:val="Ttulo4"/>
                  <w:jc w:val="left"/>
                  <w:rPr>
                    <w:sz w:val="24"/>
                    <w:szCs w:val="24"/>
                  </w:rPr>
                </w:pPr>
                <w:r w:rsidRPr="00B73134">
                  <w:rPr>
                    <w:sz w:val="24"/>
                    <w:szCs w:val="24"/>
                  </w:rPr>
                  <w:t>Prefeitura Municipal de Bom Jardim</w:t>
                </w:r>
              </w:p>
              <w:p w:rsidR="007539EB" w:rsidRPr="00B73134" w:rsidRDefault="007539EB" w:rsidP="0047710B">
                <w:pPr>
                  <w:rPr>
                    <w:b/>
                    <w:sz w:val="24"/>
                    <w:szCs w:val="24"/>
                  </w:rPr>
                </w:pPr>
                <w:r w:rsidRPr="00B73134">
                  <w:rPr>
                    <w:b/>
                    <w:sz w:val="24"/>
                    <w:szCs w:val="24"/>
                  </w:rPr>
                  <w:t>Comissão Permanente de licitações e Compras</w:t>
                </w:r>
              </w:p>
            </w:txbxContent>
          </v:textbox>
        </v:shape>
      </w:pict>
    </w:r>
  </w:p>
  <w:p w:rsidR="007539EB" w:rsidRDefault="007539EB">
    <w:pPr>
      <w:pStyle w:val="Cabealho"/>
    </w:pPr>
  </w:p>
  <w:p w:rsidR="007539EB" w:rsidRDefault="007539EB">
    <w:pPr>
      <w:pStyle w:val="Cabealho"/>
    </w:pPr>
  </w:p>
  <w:p w:rsidR="007539EB" w:rsidRDefault="007539E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92F0340"/>
    <w:multiLevelType w:val="hybridMultilevel"/>
    <w:tmpl w:val="949CC9A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B4346C4"/>
    <w:multiLevelType w:val="multilevel"/>
    <w:tmpl w:val="737615FA"/>
    <w:lvl w:ilvl="0">
      <w:start w:val="1"/>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520" w:hanging="108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600" w:hanging="1440"/>
      </w:pPr>
      <w:rPr>
        <w:rFonts w:hint="default"/>
        <w:b/>
        <w:color w:val="000000"/>
      </w:rPr>
    </w:lvl>
    <w:lvl w:ilvl="6">
      <w:start w:val="1"/>
      <w:numFmt w:val="decimal"/>
      <w:isLgl/>
      <w:lvlText w:val="%1.%2.%3.%4.%5.%6.%7"/>
      <w:lvlJc w:val="left"/>
      <w:pPr>
        <w:ind w:left="3960" w:hanging="1440"/>
      </w:pPr>
      <w:rPr>
        <w:rFonts w:hint="default"/>
        <w:b/>
        <w:color w:val="000000"/>
      </w:rPr>
    </w:lvl>
    <w:lvl w:ilvl="7">
      <w:start w:val="1"/>
      <w:numFmt w:val="decimal"/>
      <w:isLgl/>
      <w:lvlText w:val="%1.%2.%3.%4.%5.%6.%7.%8"/>
      <w:lvlJc w:val="left"/>
      <w:pPr>
        <w:ind w:left="4680" w:hanging="1800"/>
      </w:pPr>
      <w:rPr>
        <w:rFonts w:hint="default"/>
        <w:b/>
        <w:color w:val="000000"/>
      </w:rPr>
    </w:lvl>
    <w:lvl w:ilvl="8">
      <w:start w:val="1"/>
      <w:numFmt w:val="decimal"/>
      <w:isLgl/>
      <w:lvlText w:val="%1.%2.%3.%4.%5.%6.%7.%8.%9"/>
      <w:lvlJc w:val="left"/>
      <w:pPr>
        <w:ind w:left="5040" w:hanging="1800"/>
      </w:pPr>
      <w:rPr>
        <w:rFonts w:hint="default"/>
        <w:b/>
        <w:color w:val="000000"/>
      </w:rPr>
    </w:lvl>
  </w:abstractNum>
  <w:abstractNum w:abstractNumId="9">
    <w:nsid w:val="19FF112C"/>
    <w:multiLevelType w:val="hybridMultilevel"/>
    <w:tmpl w:val="E9B42AE4"/>
    <w:lvl w:ilvl="0" w:tplc="FD9AA4E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1B0D6BF9"/>
    <w:multiLevelType w:val="hybridMultilevel"/>
    <w:tmpl w:val="FF5022CA"/>
    <w:lvl w:ilvl="0" w:tplc="FD9AA4E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FBD4359"/>
    <w:multiLevelType w:val="hybridMultilevel"/>
    <w:tmpl w:val="DE4E1436"/>
    <w:lvl w:ilvl="0" w:tplc="FD9AA4E8">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6EB4DA2"/>
    <w:multiLevelType w:val="hybridMultilevel"/>
    <w:tmpl w:val="E6E455A2"/>
    <w:lvl w:ilvl="0" w:tplc="FD9AA4E8">
      <w:start w:val="1"/>
      <w:numFmt w:val="lowerLetter"/>
      <w:lvlText w:val="%1)"/>
      <w:lvlJc w:val="left"/>
      <w:pPr>
        <w:ind w:left="814" w:hanging="360"/>
      </w:pPr>
      <w:rPr>
        <w:rFonts w:hint="default"/>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7BC6CE2"/>
    <w:multiLevelType w:val="hybridMultilevel"/>
    <w:tmpl w:val="C74C5FEC"/>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E808EE"/>
    <w:multiLevelType w:val="hybridMultilevel"/>
    <w:tmpl w:val="8AA68C24"/>
    <w:lvl w:ilvl="0" w:tplc="FD9AA4E8">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nsid w:val="70913395"/>
    <w:multiLevelType w:val="hybridMultilevel"/>
    <w:tmpl w:val="345036A2"/>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FB06259"/>
    <w:multiLevelType w:val="hybridMultilevel"/>
    <w:tmpl w:val="576E691E"/>
    <w:lvl w:ilvl="0" w:tplc="FD9AA4E8">
      <w:start w:val="1"/>
      <w:numFmt w:val="lowerLetter"/>
      <w:lvlText w:val="%1)"/>
      <w:lvlJc w:val="left"/>
      <w:pPr>
        <w:ind w:left="814" w:hanging="360"/>
      </w:pPr>
      <w:rPr>
        <w:rFonts w:hint="default"/>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num w:numId="1">
    <w:abstractNumId w:val="7"/>
  </w:num>
  <w:num w:numId="2">
    <w:abstractNumId w:val="1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2"/>
  </w:num>
  <w:num w:numId="7">
    <w:abstractNumId w:val="6"/>
  </w:num>
  <w:num w:numId="8">
    <w:abstractNumId w:val="8"/>
  </w:num>
  <w:num w:numId="9">
    <w:abstractNumId w:val="13"/>
  </w:num>
  <w:num w:numId="10">
    <w:abstractNumId w:val="11"/>
  </w:num>
  <w:num w:numId="11">
    <w:abstractNumId w:val="16"/>
  </w:num>
  <w:num w:numId="12">
    <w:abstractNumId w:val="10"/>
  </w:num>
  <w:num w:numId="13">
    <w:abstractNumId w:val="19"/>
  </w:num>
  <w:num w:numId="14">
    <w:abstractNumId w:val="9"/>
  </w:num>
  <w:num w:numId="15">
    <w:abstractNumId w:val="18"/>
  </w:num>
  <w:num w:numId="16">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837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6ECA"/>
    <w:rsid w:val="00007B36"/>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86C"/>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61AC"/>
    <w:rsid w:val="001077A5"/>
    <w:rsid w:val="001104DD"/>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97B04"/>
    <w:rsid w:val="002A0053"/>
    <w:rsid w:val="002A2B24"/>
    <w:rsid w:val="002A43CF"/>
    <w:rsid w:val="002A51E2"/>
    <w:rsid w:val="002B0614"/>
    <w:rsid w:val="002B0D72"/>
    <w:rsid w:val="002B312E"/>
    <w:rsid w:val="002B3520"/>
    <w:rsid w:val="002B40A2"/>
    <w:rsid w:val="002B6B6E"/>
    <w:rsid w:val="002C0622"/>
    <w:rsid w:val="002C0FF8"/>
    <w:rsid w:val="002C501F"/>
    <w:rsid w:val="002C5D8A"/>
    <w:rsid w:val="002D3EFB"/>
    <w:rsid w:val="002D4960"/>
    <w:rsid w:val="002D4B0B"/>
    <w:rsid w:val="002D54B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FA2"/>
    <w:rsid w:val="00331A78"/>
    <w:rsid w:val="0033219E"/>
    <w:rsid w:val="003322FA"/>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53D"/>
    <w:rsid w:val="00391DD6"/>
    <w:rsid w:val="003A09FC"/>
    <w:rsid w:val="003A22D5"/>
    <w:rsid w:val="003A2487"/>
    <w:rsid w:val="003A5791"/>
    <w:rsid w:val="003A6EFD"/>
    <w:rsid w:val="003A739A"/>
    <w:rsid w:val="003B193E"/>
    <w:rsid w:val="003B21F4"/>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7C4A"/>
    <w:rsid w:val="004E22A7"/>
    <w:rsid w:val="004E2FAF"/>
    <w:rsid w:val="004E4EBA"/>
    <w:rsid w:val="004E5DD7"/>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0BAE"/>
    <w:rsid w:val="006017F2"/>
    <w:rsid w:val="00603EA3"/>
    <w:rsid w:val="00604AD5"/>
    <w:rsid w:val="00610751"/>
    <w:rsid w:val="00612298"/>
    <w:rsid w:val="00613FAA"/>
    <w:rsid w:val="00613FAE"/>
    <w:rsid w:val="006146BB"/>
    <w:rsid w:val="006170A6"/>
    <w:rsid w:val="006173AF"/>
    <w:rsid w:val="006179D7"/>
    <w:rsid w:val="00617F41"/>
    <w:rsid w:val="006216B1"/>
    <w:rsid w:val="00622ECF"/>
    <w:rsid w:val="00626962"/>
    <w:rsid w:val="00631107"/>
    <w:rsid w:val="00633862"/>
    <w:rsid w:val="00633A20"/>
    <w:rsid w:val="00633D09"/>
    <w:rsid w:val="006346EA"/>
    <w:rsid w:val="0063582E"/>
    <w:rsid w:val="00636BC2"/>
    <w:rsid w:val="00642494"/>
    <w:rsid w:val="006426A8"/>
    <w:rsid w:val="00642EE0"/>
    <w:rsid w:val="0064301C"/>
    <w:rsid w:val="006468A0"/>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3778"/>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36B9"/>
    <w:rsid w:val="00725605"/>
    <w:rsid w:val="0072664F"/>
    <w:rsid w:val="00732B05"/>
    <w:rsid w:val="007337C6"/>
    <w:rsid w:val="007339E6"/>
    <w:rsid w:val="00734374"/>
    <w:rsid w:val="00734CE3"/>
    <w:rsid w:val="007351E0"/>
    <w:rsid w:val="0074151F"/>
    <w:rsid w:val="00741A43"/>
    <w:rsid w:val="00745BBB"/>
    <w:rsid w:val="007511AE"/>
    <w:rsid w:val="00751F0D"/>
    <w:rsid w:val="007539EB"/>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33C4"/>
    <w:rsid w:val="007B5E81"/>
    <w:rsid w:val="007B7C96"/>
    <w:rsid w:val="007B7F42"/>
    <w:rsid w:val="007C02C1"/>
    <w:rsid w:val="007C76B2"/>
    <w:rsid w:val="007C7B0A"/>
    <w:rsid w:val="007D1D52"/>
    <w:rsid w:val="007D238D"/>
    <w:rsid w:val="007D7026"/>
    <w:rsid w:val="007E12FE"/>
    <w:rsid w:val="007E1904"/>
    <w:rsid w:val="007E21D7"/>
    <w:rsid w:val="007F0BC9"/>
    <w:rsid w:val="007F5E04"/>
    <w:rsid w:val="007F79F1"/>
    <w:rsid w:val="00800611"/>
    <w:rsid w:val="00800F36"/>
    <w:rsid w:val="00804337"/>
    <w:rsid w:val="00804C2B"/>
    <w:rsid w:val="00811F4E"/>
    <w:rsid w:val="008127F6"/>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1ABF"/>
    <w:rsid w:val="00882AB9"/>
    <w:rsid w:val="00892617"/>
    <w:rsid w:val="00892EBF"/>
    <w:rsid w:val="0089319F"/>
    <w:rsid w:val="0089563E"/>
    <w:rsid w:val="00896403"/>
    <w:rsid w:val="00897D71"/>
    <w:rsid w:val="008A3E42"/>
    <w:rsid w:val="008A53B0"/>
    <w:rsid w:val="008B1BA6"/>
    <w:rsid w:val="008B3C3B"/>
    <w:rsid w:val="008B504B"/>
    <w:rsid w:val="008B618B"/>
    <w:rsid w:val="008B6ECF"/>
    <w:rsid w:val="008C052F"/>
    <w:rsid w:val="008C185F"/>
    <w:rsid w:val="008C26AF"/>
    <w:rsid w:val="008C27EA"/>
    <w:rsid w:val="008C2E32"/>
    <w:rsid w:val="008C3E28"/>
    <w:rsid w:val="008D0B6E"/>
    <w:rsid w:val="008D240E"/>
    <w:rsid w:val="008D5181"/>
    <w:rsid w:val="008D5B53"/>
    <w:rsid w:val="008D6EE0"/>
    <w:rsid w:val="008D6FBE"/>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0131"/>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47B7"/>
    <w:rsid w:val="00A27D22"/>
    <w:rsid w:val="00A3082E"/>
    <w:rsid w:val="00A32858"/>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BA4"/>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5DF4"/>
    <w:rsid w:val="00AD66F2"/>
    <w:rsid w:val="00AD77C7"/>
    <w:rsid w:val="00AE2078"/>
    <w:rsid w:val="00AE2D6F"/>
    <w:rsid w:val="00AE337A"/>
    <w:rsid w:val="00AE538B"/>
    <w:rsid w:val="00AE6CFF"/>
    <w:rsid w:val="00AE6D65"/>
    <w:rsid w:val="00AF3344"/>
    <w:rsid w:val="00AF3800"/>
    <w:rsid w:val="00AF38EC"/>
    <w:rsid w:val="00AF4F86"/>
    <w:rsid w:val="00AF50CB"/>
    <w:rsid w:val="00AF7AC7"/>
    <w:rsid w:val="00B00C0F"/>
    <w:rsid w:val="00B00E5C"/>
    <w:rsid w:val="00B01F23"/>
    <w:rsid w:val="00B02F3F"/>
    <w:rsid w:val="00B04083"/>
    <w:rsid w:val="00B07D22"/>
    <w:rsid w:val="00B10B3C"/>
    <w:rsid w:val="00B12398"/>
    <w:rsid w:val="00B13CA0"/>
    <w:rsid w:val="00B17B53"/>
    <w:rsid w:val="00B233B9"/>
    <w:rsid w:val="00B24D54"/>
    <w:rsid w:val="00B2573D"/>
    <w:rsid w:val="00B2655B"/>
    <w:rsid w:val="00B26CD6"/>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2FA4"/>
    <w:rsid w:val="00C24274"/>
    <w:rsid w:val="00C2439B"/>
    <w:rsid w:val="00C24946"/>
    <w:rsid w:val="00C24E9D"/>
    <w:rsid w:val="00C24EA0"/>
    <w:rsid w:val="00C2646E"/>
    <w:rsid w:val="00C311ED"/>
    <w:rsid w:val="00C34569"/>
    <w:rsid w:val="00C3643D"/>
    <w:rsid w:val="00C37CBF"/>
    <w:rsid w:val="00C43EC1"/>
    <w:rsid w:val="00C46987"/>
    <w:rsid w:val="00C51481"/>
    <w:rsid w:val="00C5598D"/>
    <w:rsid w:val="00C60BC1"/>
    <w:rsid w:val="00C64848"/>
    <w:rsid w:val="00C65D0C"/>
    <w:rsid w:val="00C67859"/>
    <w:rsid w:val="00C72FB2"/>
    <w:rsid w:val="00C74C99"/>
    <w:rsid w:val="00C85C0D"/>
    <w:rsid w:val="00C90350"/>
    <w:rsid w:val="00C90681"/>
    <w:rsid w:val="00C916BC"/>
    <w:rsid w:val="00C91F6A"/>
    <w:rsid w:val="00C92508"/>
    <w:rsid w:val="00C93624"/>
    <w:rsid w:val="00C94D0A"/>
    <w:rsid w:val="00C9738F"/>
    <w:rsid w:val="00CA3640"/>
    <w:rsid w:val="00CB0521"/>
    <w:rsid w:val="00CB0590"/>
    <w:rsid w:val="00CB2623"/>
    <w:rsid w:val="00CB3D50"/>
    <w:rsid w:val="00CB451B"/>
    <w:rsid w:val="00CC231D"/>
    <w:rsid w:val="00CC2821"/>
    <w:rsid w:val="00CC287C"/>
    <w:rsid w:val="00CC30EF"/>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55FD"/>
    <w:rsid w:val="00D1617E"/>
    <w:rsid w:val="00D21CA4"/>
    <w:rsid w:val="00D24D96"/>
    <w:rsid w:val="00D25314"/>
    <w:rsid w:val="00D269A9"/>
    <w:rsid w:val="00D310D4"/>
    <w:rsid w:val="00D379EB"/>
    <w:rsid w:val="00D40DE9"/>
    <w:rsid w:val="00D40F94"/>
    <w:rsid w:val="00D43AB9"/>
    <w:rsid w:val="00D4414D"/>
    <w:rsid w:val="00D44BC6"/>
    <w:rsid w:val="00D4544E"/>
    <w:rsid w:val="00D45600"/>
    <w:rsid w:val="00D45D3E"/>
    <w:rsid w:val="00D51153"/>
    <w:rsid w:val="00D60291"/>
    <w:rsid w:val="00D60C3D"/>
    <w:rsid w:val="00D60DF0"/>
    <w:rsid w:val="00D616E5"/>
    <w:rsid w:val="00D622DC"/>
    <w:rsid w:val="00D634F0"/>
    <w:rsid w:val="00D63823"/>
    <w:rsid w:val="00D65F1B"/>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75A5"/>
    <w:rsid w:val="00DD770C"/>
    <w:rsid w:val="00DD7B5D"/>
    <w:rsid w:val="00DD7C74"/>
    <w:rsid w:val="00DE41E8"/>
    <w:rsid w:val="00DE5052"/>
    <w:rsid w:val="00DE5F75"/>
    <w:rsid w:val="00DE6A14"/>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34A"/>
    <w:rsid w:val="00E25BFE"/>
    <w:rsid w:val="00E300FB"/>
    <w:rsid w:val="00E30CD2"/>
    <w:rsid w:val="00E3386B"/>
    <w:rsid w:val="00E34554"/>
    <w:rsid w:val="00E34E7B"/>
    <w:rsid w:val="00E36759"/>
    <w:rsid w:val="00E41C04"/>
    <w:rsid w:val="00E4232F"/>
    <w:rsid w:val="00E423B3"/>
    <w:rsid w:val="00E42E7E"/>
    <w:rsid w:val="00E452B1"/>
    <w:rsid w:val="00E47DA6"/>
    <w:rsid w:val="00E5159F"/>
    <w:rsid w:val="00E51B9C"/>
    <w:rsid w:val="00E53B5E"/>
    <w:rsid w:val="00E5510B"/>
    <w:rsid w:val="00E553F9"/>
    <w:rsid w:val="00E62BC6"/>
    <w:rsid w:val="00E63739"/>
    <w:rsid w:val="00E64A5B"/>
    <w:rsid w:val="00E65BAB"/>
    <w:rsid w:val="00E703AC"/>
    <w:rsid w:val="00E7144D"/>
    <w:rsid w:val="00E71E5B"/>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395E"/>
    <w:rsid w:val="00EA480F"/>
    <w:rsid w:val="00EB02A2"/>
    <w:rsid w:val="00EB0689"/>
    <w:rsid w:val="00EB114E"/>
    <w:rsid w:val="00EB2D40"/>
    <w:rsid w:val="00EB3C14"/>
    <w:rsid w:val="00EB3D73"/>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5006"/>
    <w:rsid w:val="00F16A5C"/>
    <w:rsid w:val="00F175B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6F"/>
    <w:rsid w:val="00F947C6"/>
    <w:rsid w:val="00F95082"/>
    <w:rsid w:val="00F96D45"/>
    <w:rsid w:val="00F976B3"/>
    <w:rsid w:val="00FA04FF"/>
    <w:rsid w:val="00FA10B5"/>
    <w:rsid w:val="00FA16B9"/>
    <w:rsid w:val="00FA2288"/>
    <w:rsid w:val="00FA2CE0"/>
    <w:rsid w:val="00FA457D"/>
    <w:rsid w:val="00FA4C84"/>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mailto:licita&#231;&#227;o@bomjardim.rj.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bomjardi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2054-2D95-4CCC-B9D3-E40D516F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68</Pages>
  <Words>19769</Words>
  <Characters>106754</Characters>
  <Application>Microsoft Office Word</Application>
  <DocSecurity>0</DocSecurity>
  <Lines>889</Lines>
  <Paragraphs>252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126271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2017-10-30T13:32:00Z</cp:lastPrinted>
  <dcterms:created xsi:type="dcterms:W3CDTF">2017-10-24T15:36:00Z</dcterms:created>
  <dcterms:modified xsi:type="dcterms:W3CDTF">2017-10-30T16:20:00Z</dcterms:modified>
</cp:coreProperties>
</file>